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679FF" w:rsidRPr="006679FF" w:rsidRDefault="006679FF" w:rsidP="006679FF">
      <w:pPr>
        <w:rPr>
          <w:b/>
          <w:color w:val="548DD4" w:themeColor="text2" w:themeTint="99"/>
          <w:sz w:val="36"/>
        </w:rPr>
      </w:pPr>
      <w:r w:rsidRPr="006679FF">
        <w:rPr>
          <w:b/>
          <w:color w:val="548DD4" w:themeColor="text2" w:themeTint="99"/>
          <w:sz w:val="36"/>
        </w:rPr>
        <w:t>DVD A</w:t>
      </w:r>
      <w:r w:rsidRPr="006679FF">
        <w:rPr>
          <w:b/>
          <w:color w:val="548DD4" w:themeColor="text2" w:themeTint="99"/>
          <w:sz w:val="36"/>
        </w:rPr>
        <w:t xml:space="preserve">nd Blu-Ray </w:t>
      </w:r>
      <w:r w:rsidRPr="006679FF">
        <w:rPr>
          <w:b/>
          <w:color w:val="548DD4" w:themeColor="text2" w:themeTint="99"/>
          <w:sz w:val="36"/>
        </w:rPr>
        <w:t>Still Generating $1.34 Billion I</w:t>
      </w:r>
      <w:r w:rsidRPr="006679FF">
        <w:rPr>
          <w:b/>
          <w:color w:val="548DD4" w:themeColor="text2" w:themeTint="99"/>
          <w:sz w:val="36"/>
        </w:rPr>
        <w:t xml:space="preserve">n Annual Sales </w:t>
      </w:r>
    </w:p>
    <w:p w:rsidR="006679FF" w:rsidRPr="006679FF" w:rsidRDefault="00537E07" w:rsidP="006679F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E4D3B3" wp14:editId="0E9A4FAD">
            <wp:simplePos x="0" y="0"/>
            <wp:positionH relativeFrom="column">
              <wp:posOffset>4666615</wp:posOffset>
            </wp:positionH>
            <wp:positionV relativeFrom="paragraph">
              <wp:posOffset>447040</wp:posOffset>
            </wp:positionV>
            <wp:extent cx="1473835" cy="1226185"/>
            <wp:effectExtent l="0" t="0" r="0" b="0"/>
            <wp:wrapTight wrapText="bothSides">
              <wp:wrapPolygon edited="0">
                <wp:start x="0" y="0"/>
                <wp:lineTo x="0" y="21141"/>
                <wp:lineTo x="21218" y="21141"/>
                <wp:lineTo x="21218" y="0"/>
                <wp:lineTo x="0" y="0"/>
              </wp:wrapPolygon>
            </wp:wrapTight>
            <wp:docPr id="1" name="Picture 1" descr="What's the PS4 Blu Ray? How to Use It? | PS4 Sto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's the PS4 Blu Ray? How to Use It? | PS4 Stor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9FF" w:rsidRPr="006679FF">
        <w:rPr>
          <w:sz w:val="36"/>
        </w:rPr>
        <w:t>A recent Circana study proclaimed that "the DVD and Blu-ray Disc industry still generates $1.34 billion annually in the U.S." But if you're left wondering if Netflix just left a perfectly viable physical disc rental operation behind when it announced a few weeks ago the coming shuttering of its DVD.com business, know that this headline is at least a bit deceiving.</w:t>
      </w:r>
    </w:p>
    <w:p w:rsidR="00CF175D" w:rsidRPr="006679FF" w:rsidRDefault="006679FF" w:rsidP="006679FF">
      <w:pPr>
        <w:jc w:val="right"/>
        <w:rPr>
          <w:b/>
          <w:i/>
          <w:color w:val="548DD4" w:themeColor="text2" w:themeTint="99"/>
          <w:sz w:val="36"/>
        </w:rPr>
      </w:pPr>
      <w:r w:rsidRPr="006679FF">
        <w:rPr>
          <w:b/>
          <w:i/>
          <w:color w:val="548DD4" w:themeColor="text2" w:themeTint="99"/>
          <w:sz w:val="36"/>
        </w:rPr>
        <w:t>Next TV 5.1.23</w:t>
      </w:r>
    </w:p>
    <w:p w:rsidR="006679FF" w:rsidRDefault="006679FF" w:rsidP="006679FF">
      <w:pPr>
        <w:jc w:val="right"/>
        <w:rPr>
          <w:i/>
        </w:rPr>
      </w:pPr>
      <w:hyperlink r:id="rId6" w:history="1">
        <w:r w:rsidRPr="006679FF">
          <w:rPr>
            <w:rStyle w:val="Hyperlink"/>
            <w:i/>
          </w:rPr>
          <w:t>https://www.nexttv.com/news/dvd-and-blu-ray-still-generating-dollar134-billion-in-annual-sales?utm_term=A25693A1-51B6-4112-BDE4-56BD420E983F&amp;utm_campaign=C74FC4FA-5D4D-4151-8915-3043BA411DBE&amp;utm_medium=email&amp;utm_content=EC4ECFA2-BE75-46E7-938F-467653EE6F05&amp;utm_source=SmartBrief</w:t>
        </w:r>
      </w:hyperlink>
    </w:p>
    <w:p w:rsidR="00537E07" w:rsidRDefault="00537E07" w:rsidP="006679FF">
      <w:pPr>
        <w:jc w:val="right"/>
        <w:rPr>
          <w:i/>
        </w:rPr>
      </w:pPr>
      <w:r>
        <w:rPr>
          <w:i/>
        </w:rPr>
        <w:t>Image credit:</w:t>
      </w:r>
    </w:p>
    <w:p w:rsidR="00537E07" w:rsidRPr="006679FF" w:rsidRDefault="00537E07" w:rsidP="006679FF">
      <w:pPr>
        <w:jc w:val="right"/>
        <w:rPr>
          <w:i/>
        </w:rPr>
      </w:pPr>
      <w:hyperlink r:id="rId7" w:history="1">
        <w:r w:rsidRPr="00B27EFD">
          <w:rPr>
            <w:rStyle w:val="Hyperlink"/>
            <w:i/>
          </w:rPr>
          <w:t>https://www.cosmiccomics.it/wp-content/uploads/2019/01/AAA.jpg</w:t>
        </w:r>
      </w:hyperlink>
      <w:r>
        <w:rPr>
          <w:i/>
        </w:rPr>
        <w:t xml:space="preserve"> </w:t>
      </w:r>
      <w:bookmarkStart w:id="0" w:name="_GoBack"/>
      <w:bookmarkEnd w:id="0"/>
    </w:p>
    <w:p w:rsidR="006679FF" w:rsidRDefault="006679FF" w:rsidP="006679FF"/>
    <w:sectPr w:rsidR="006679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F"/>
    <w:rsid w:val="00194E35"/>
    <w:rsid w:val="00226A80"/>
    <w:rsid w:val="00537E07"/>
    <w:rsid w:val="006679FF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smiccomics.it/wp-content/uploads/2019/01/AA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dvd-and-blu-ray-still-generating-dollar134-billion-in-annual-sales?utm_term=A25693A1-51B6-4112-BDE4-56BD420E983F&amp;utm_campaign=C74FC4FA-5D4D-4151-8915-3043BA411DBE&amp;utm_medium=email&amp;utm_content=EC4ECFA2-BE75-46E7-938F-467653EE6F05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2023-05-02T16:19:00Z</dcterms:created>
  <dcterms:modified xsi:type="dcterms:W3CDTF">2023-05-02T17:29:00Z</dcterms:modified>
</cp:coreProperties>
</file>