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A054AF" w:rsidRPr="00A054AF" w:rsidRDefault="00A054AF" w:rsidP="00A054AF">
      <w:pPr>
        <w:rPr>
          <w:b/>
          <w:color w:val="FF0000"/>
          <w:sz w:val="40"/>
          <w:szCs w:val="40"/>
        </w:rPr>
      </w:pPr>
      <w:r w:rsidRPr="00A054AF">
        <w:rPr>
          <w:b/>
          <w:color w:val="FF0000"/>
          <w:sz w:val="40"/>
          <w:szCs w:val="40"/>
        </w:rPr>
        <w:t>New Milestone: DVR Viewing Tops L</w:t>
      </w:r>
      <w:r w:rsidRPr="00A054AF">
        <w:rPr>
          <w:b/>
          <w:color w:val="FF0000"/>
          <w:sz w:val="40"/>
          <w:szCs w:val="40"/>
        </w:rPr>
        <w:t>ive</w:t>
      </w:r>
    </w:p>
    <w:p w:rsidR="00A054AF" w:rsidRPr="00A054AF" w:rsidRDefault="003C2C0E" w:rsidP="00A054AF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255F0CD" wp14:editId="0603B2CE">
            <wp:simplePos x="0" y="0"/>
            <wp:positionH relativeFrom="column">
              <wp:posOffset>4444365</wp:posOffset>
            </wp:positionH>
            <wp:positionV relativeFrom="paragraph">
              <wp:posOffset>603250</wp:posOffset>
            </wp:positionV>
            <wp:extent cx="2026920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316" y="21283"/>
                <wp:lineTo x="21316" y="0"/>
                <wp:lineTo x="0" y="0"/>
              </wp:wrapPolygon>
            </wp:wrapTight>
            <wp:docPr id="1" name="Picture 1" descr="http://image.made-in-china.com/2f0j10dvoahWACcFkJ/-TGL-H768-16channels-DVR-H-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made-in-china.com/2f0j10dvoahWACcFkJ/-TGL-H768-16channels-DVR-H-2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4AF" w:rsidRPr="00A054AF">
        <w:rPr>
          <w:sz w:val="40"/>
          <w:szCs w:val="40"/>
        </w:rPr>
        <w:t>Two broadcast shows post</w:t>
      </w:r>
      <w:r w:rsidR="00A054AF" w:rsidRPr="00A054AF">
        <w:rPr>
          <w:sz w:val="40"/>
          <w:szCs w:val="40"/>
        </w:rPr>
        <w:t>ed</w:t>
      </w:r>
      <w:r w:rsidR="00A054AF" w:rsidRPr="00A054AF">
        <w:rPr>
          <w:sz w:val="40"/>
          <w:szCs w:val="40"/>
        </w:rPr>
        <w:t xml:space="preserve"> hig</w:t>
      </w:r>
      <w:bookmarkStart w:id="0" w:name="_GoBack"/>
      <w:bookmarkEnd w:id="0"/>
      <w:r w:rsidR="00A054AF" w:rsidRPr="00A054AF">
        <w:rPr>
          <w:sz w:val="40"/>
          <w:szCs w:val="40"/>
        </w:rPr>
        <w:t>her time-shifted than live numbers</w:t>
      </w:r>
      <w:r w:rsidR="00A054AF" w:rsidRPr="00A054AF">
        <w:rPr>
          <w:sz w:val="40"/>
          <w:szCs w:val="40"/>
        </w:rPr>
        <w:t xml:space="preserve">. </w:t>
      </w:r>
      <w:r w:rsidR="00A054AF" w:rsidRPr="00A054AF">
        <w:rPr>
          <w:sz w:val="40"/>
          <w:szCs w:val="40"/>
        </w:rPr>
        <w:t>“The Blacklist”</w:t>
      </w:r>
      <w:r w:rsidR="00A054AF" w:rsidRPr="00A054AF">
        <w:rPr>
          <w:sz w:val="40"/>
          <w:szCs w:val="40"/>
        </w:rPr>
        <w:t xml:space="preserve"> and </w:t>
      </w:r>
      <w:r w:rsidR="00A054AF" w:rsidRPr="00A054AF">
        <w:rPr>
          <w:sz w:val="40"/>
          <w:szCs w:val="40"/>
        </w:rPr>
        <w:t>“Quantico”</w:t>
      </w:r>
      <w:r w:rsidR="00A054AF" w:rsidRPr="00A054AF">
        <w:rPr>
          <w:sz w:val="40"/>
          <w:szCs w:val="40"/>
        </w:rPr>
        <w:t xml:space="preserve"> had a higher seven-day-DVR-playback (+7) rating than live-plus-same-day </w:t>
      </w:r>
      <w:r w:rsidR="00886D0C" w:rsidRPr="00A054AF">
        <w:rPr>
          <w:sz w:val="40"/>
          <w:szCs w:val="40"/>
        </w:rPr>
        <w:t>rating (</w:t>
      </w:r>
      <w:r w:rsidR="00A054AF" w:rsidRPr="00A054AF">
        <w:rPr>
          <w:sz w:val="40"/>
          <w:szCs w:val="40"/>
        </w:rPr>
        <w:t>L+SD), according to Nielsen data. And you can expect that number to get bigger as the season goes on.</w:t>
      </w:r>
    </w:p>
    <w:p w:rsidR="00A054AF" w:rsidRPr="00A054AF" w:rsidRDefault="00A054AF" w:rsidP="00A054AF">
      <w:pPr>
        <w:jc w:val="right"/>
        <w:rPr>
          <w:b/>
          <w:i/>
          <w:color w:val="FF0000"/>
          <w:sz w:val="40"/>
          <w:szCs w:val="40"/>
        </w:rPr>
      </w:pPr>
      <w:r w:rsidRPr="00A054AF">
        <w:rPr>
          <w:b/>
          <w:i/>
          <w:color w:val="FF0000"/>
          <w:sz w:val="40"/>
          <w:szCs w:val="40"/>
        </w:rPr>
        <w:t>MediaLife 11.3.15</w:t>
      </w:r>
    </w:p>
    <w:p w:rsidR="00A054AF" w:rsidRDefault="00A054AF">
      <w:hyperlink r:id="rId6" w:history="1">
        <w:r w:rsidRPr="00FE58F4">
          <w:rPr>
            <w:rStyle w:val="Hyperlink"/>
          </w:rPr>
          <w:t>http://www.medialifemagazine.com/milestone-dvr-viewing-tops-live-viewing/</w:t>
        </w:r>
      </w:hyperlink>
    </w:p>
    <w:p w:rsidR="00A054AF" w:rsidRDefault="00A054AF"/>
    <w:p w:rsidR="00A054AF" w:rsidRDefault="00A054AF"/>
    <w:sectPr w:rsidR="00A054A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AF"/>
    <w:rsid w:val="00194E35"/>
    <w:rsid w:val="00226A80"/>
    <w:rsid w:val="003C2C0E"/>
    <w:rsid w:val="00886D0C"/>
    <w:rsid w:val="00A054A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4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4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milestone-dvr-viewing-tops-live-view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2015-11-03T18:55:00Z</dcterms:created>
  <dcterms:modified xsi:type="dcterms:W3CDTF">2015-11-03T19:09:00Z</dcterms:modified>
</cp:coreProperties>
</file>