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38" w:rsidRPr="00F533C6" w:rsidRDefault="00257E38" w:rsidP="00257E38">
      <w:pPr>
        <w:rPr>
          <w:b/>
          <w:color w:val="4F6228" w:themeColor="accent3" w:themeShade="80"/>
          <w:sz w:val="40"/>
          <w:szCs w:val="40"/>
        </w:rPr>
      </w:pPr>
      <w:r w:rsidRPr="00F533C6">
        <w:rPr>
          <w:b/>
          <w:color w:val="4F6228" w:themeColor="accent3" w:themeShade="80"/>
          <w:sz w:val="40"/>
          <w:szCs w:val="40"/>
        </w:rPr>
        <w:t>Public Relations – ethical decision making</w:t>
      </w:r>
    </w:p>
    <w:p w:rsidR="00257E38" w:rsidRDefault="00257E38" w:rsidP="00257E38">
      <w:pPr>
        <w:rPr>
          <w:sz w:val="36"/>
        </w:rPr>
      </w:pPr>
      <w:r w:rsidRPr="00257E38">
        <w:rPr>
          <w:sz w:val="36"/>
        </w:rPr>
        <w:t xml:space="preserve">Even before using lethal force against protesters, Libya’s Muammar Gaddafi had an image problem. A Boston-based consulting firm called the “Monitor Group” was hired in 2006 to spruce up Gaddafi’s image. Anchor Marco Werman speaks with David Corn, who writes about the Monitor Group in the current issue of “Mother Jones” magazine. Download MP3 </w:t>
      </w:r>
    </w:p>
    <w:p w:rsidR="00257E38" w:rsidRPr="00F533C6" w:rsidRDefault="00257E38" w:rsidP="00257E38">
      <w:pPr>
        <w:jc w:val="right"/>
        <w:rPr>
          <w:b/>
          <w:i/>
          <w:color w:val="4F6228" w:themeColor="accent3" w:themeShade="80"/>
          <w:sz w:val="32"/>
          <w:szCs w:val="32"/>
        </w:rPr>
      </w:pPr>
      <w:r w:rsidRPr="00F533C6">
        <w:rPr>
          <w:b/>
          <w:i/>
          <w:color w:val="4F6228" w:themeColor="accent3" w:themeShade="80"/>
          <w:sz w:val="32"/>
          <w:szCs w:val="32"/>
        </w:rPr>
        <w:t>The World 3.7.11</w:t>
      </w:r>
    </w:p>
    <w:p w:rsidR="00F533C6" w:rsidRPr="00257E38" w:rsidRDefault="00F533C6" w:rsidP="00F533C6">
      <w:pPr>
        <w:rPr>
          <w:b/>
          <w:i/>
          <w:color w:val="4F6228" w:themeColor="accent3" w:themeShade="80"/>
          <w:sz w:val="36"/>
        </w:rPr>
      </w:pPr>
      <w:r>
        <w:rPr>
          <w:b/>
          <w:i/>
          <w:color w:val="4F6228" w:themeColor="accent3" w:themeShade="80"/>
          <w:sz w:val="36"/>
        </w:rPr>
        <w:t>Audio story from The World</w:t>
      </w:r>
    </w:p>
    <w:p w:rsidR="00257E38" w:rsidRPr="00F533C6" w:rsidRDefault="00083376" w:rsidP="00257E38">
      <w:pPr>
        <w:rPr>
          <w:sz w:val="28"/>
          <w:szCs w:val="28"/>
        </w:rPr>
      </w:pPr>
      <w:hyperlink r:id="rId5" w:history="1">
        <w:r w:rsidR="00257E38" w:rsidRPr="00F533C6">
          <w:rPr>
            <w:rStyle w:val="Hyperlink"/>
            <w:sz w:val="28"/>
            <w:szCs w:val="28"/>
          </w:rPr>
          <w:t>http://www.theworld.org/2011/03/gaddafis-former-pr-help/#</w:t>
        </w:r>
      </w:hyperlink>
      <w:r w:rsidR="00257E38" w:rsidRPr="00F533C6">
        <w:rPr>
          <w:sz w:val="28"/>
          <w:szCs w:val="28"/>
        </w:rPr>
        <w:t xml:space="preserve"> </w:t>
      </w:r>
    </w:p>
    <w:p w:rsidR="00257E38" w:rsidRDefault="00257E38" w:rsidP="00257E38"/>
    <w:p w:rsidR="00F533C6" w:rsidRDefault="00F533C6" w:rsidP="00257E38">
      <w:pPr>
        <w:rPr>
          <w:b/>
          <w:color w:val="4F6228" w:themeColor="accent3" w:themeShade="80"/>
          <w:sz w:val="40"/>
          <w:szCs w:val="40"/>
        </w:rPr>
      </w:pPr>
      <w:bookmarkStart w:id="0" w:name="_GoBack"/>
      <w:bookmarkEnd w:id="0"/>
      <w:r w:rsidRPr="00F533C6">
        <w:rPr>
          <w:b/>
          <w:color w:val="4F6228" w:themeColor="accent3" w:themeShade="80"/>
          <w:sz w:val="40"/>
          <w:szCs w:val="40"/>
        </w:rPr>
        <w:t>From Libya With Love</w:t>
      </w:r>
    </w:p>
    <w:p w:rsidR="00F533C6" w:rsidRPr="00F533C6" w:rsidRDefault="00F533C6" w:rsidP="00F533C6">
      <w:pPr>
        <w:rPr>
          <w:sz w:val="36"/>
        </w:rPr>
      </w:pPr>
      <w:r w:rsidRPr="00F533C6">
        <w:rPr>
          <w:sz w:val="36"/>
        </w:rPr>
        <w:t xml:space="preserve">How a US consulting firm used American academics to rehab Muammar Qaddafi’s image. </w:t>
      </w:r>
    </w:p>
    <w:p w:rsidR="00F533C6" w:rsidRDefault="00F533C6" w:rsidP="00F533C6">
      <w:pPr>
        <w:rPr>
          <w:sz w:val="36"/>
        </w:rPr>
      </w:pPr>
      <w:r w:rsidRPr="00F533C6">
        <w:rPr>
          <w:sz w:val="36"/>
        </w:rPr>
        <w:t>— By David Corn and Siddhartha Mahanta</w:t>
      </w:r>
    </w:p>
    <w:p w:rsidR="00F533C6" w:rsidRPr="00F533C6" w:rsidRDefault="00F533C6" w:rsidP="00F533C6">
      <w:pPr>
        <w:jc w:val="right"/>
        <w:rPr>
          <w:b/>
          <w:i/>
          <w:color w:val="4F6228" w:themeColor="accent3" w:themeShade="80"/>
          <w:sz w:val="32"/>
          <w:szCs w:val="32"/>
        </w:rPr>
      </w:pPr>
      <w:r w:rsidRPr="00F533C6">
        <w:rPr>
          <w:b/>
          <w:i/>
          <w:color w:val="4F6228" w:themeColor="accent3" w:themeShade="80"/>
          <w:sz w:val="32"/>
          <w:szCs w:val="32"/>
        </w:rPr>
        <w:t>Mother Jones 3.3.11</w:t>
      </w:r>
    </w:p>
    <w:p w:rsidR="00257E38" w:rsidRPr="00F533C6" w:rsidRDefault="00083376" w:rsidP="00257E38">
      <w:pPr>
        <w:rPr>
          <w:sz w:val="28"/>
          <w:szCs w:val="28"/>
        </w:rPr>
      </w:pPr>
      <w:hyperlink r:id="rId6" w:history="1">
        <w:r w:rsidR="00F533C6" w:rsidRPr="00F533C6">
          <w:rPr>
            <w:rStyle w:val="Hyperlink"/>
            <w:sz w:val="28"/>
            <w:szCs w:val="28"/>
          </w:rPr>
          <w:t>http://motherjones.com/politics/2011/03/libya-qaddafi-monitor-group#</w:t>
        </w:r>
      </w:hyperlink>
    </w:p>
    <w:p w:rsidR="00F533C6" w:rsidRDefault="00F533C6" w:rsidP="00257E38"/>
    <w:sectPr w:rsidR="00F533C6" w:rsidSect="00E70522">
      <w:pgSz w:w="12240" w:h="15840"/>
      <w:pgMar w:top="1296"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57E38"/>
    <w:rsid w:val="00031DA8"/>
    <w:rsid w:val="00075B5C"/>
    <w:rsid w:val="00083376"/>
    <w:rsid w:val="00241A67"/>
    <w:rsid w:val="00257E38"/>
    <w:rsid w:val="003950D2"/>
    <w:rsid w:val="0043147D"/>
    <w:rsid w:val="006B1E11"/>
    <w:rsid w:val="0073680E"/>
    <w:rsid w:val="00791D03"/>
    <w:rsid w:val="00977EDC"/>
    <w:rsid w:val="00D330EE"/>
    <w:rsid w:val="00E27D6E"/>
    <w:rsid w:val="00E70522"/>
    <w:rsid w:val="00F14F00"/>
    <w:rsid w:val="00F53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Arial"/>
        <w:sz w:val="24"/>
        <w:szCs w:val="36"/>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E38"/>
    <w:rPr>
      <w:color w:val="0000FF" w:themeColor="hyperlink"/>
      <w:u w:val="single"/>
    </w:rPr>
  </w:style>
  <w:style w:type="character" w:styleId="FollowedHyperlink">
    <w:name w:val="FollowedHyperlink"/>
    <w:basedOn w:val="DefaultParagraphFont"/>
    <w:uiPriority w:val="99"/>
    <w:semiHidden/>
    <w:unhideWhenUsed/>
    <w:rsid w:val="00257E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0704">
      <w:bodyDiv w:val="1"/>
      <w:marLeft w:val="0"/>
      <w:marRight w:val="0"/>
      <w:marTop w:val="0"/>
      <w:marBottom w:val="0"/>
      <w:divBdr>
        <w:top w:val="none" w:sz="0" w:space="0" w:color="auto"/>
        <w:left w:val="none" w:sz="0" w:space="0" w:color="auto"/>
        <w:bottom w:val="none" w:sz="0" w:space="0" w:color="auto"/>
        <w:right w:val="none" w:sz="0" w:space="0" w:color="auto"/>
      </w:divBdr>
      <w:divsChild>
        <w:div w:id="53359072">
          <w:marLeft w:val="0"/>
          <w:marRight w:val="0"/>
          <w:marTop w:val="0"/>
          <w:marBottom w:val="0"/>
          <w:divBdr>
            <w:top w:val="none" w:sz="0" w:space="0" w:color="auto"/>
            <w:left w:val="none" w:sz="0" w:space="0" w:color="auto"/>
            <w:bottom w:val="none" w:sz="0" w:space="0" w:color="auto"/>
            <w:right w:val="none" w:sz="0" w:space="0" w:color="auto"/>
          </w:divBdr>
          <w:divsChild>
            <w:div w:id="2051374005">
              <w:marLeft w:val="0"/>
              <w:marRight w:val="0"/>
              <w:marTop w:val="0"/>
              <w:marBottom w:val="0"/>
              <w:divBdr>
                <w:top w:val="none" w:sz="0" w:space="0" w:color="auto"/>
                <w:left w:val="none" w:sz="0" w:space="0" w:color="auto"/>
                <w:bottom w:val="none" w:sz="0" w:space="0" w:color="auto"/>
                <w:right w:val="none" w:sz="0" w:space="0" w:color="auto"/>
              </w:divBdr>
              <w:divsChild>
                <w:div w:id="1843399193">
                  <w:marLeft w:val="0"/>
                  <w:marRight w:val="0"/>
                  <w:marTop w:val="0"/>
                  <w:marBottom w:val="0"/>
                  <w:divBdr>
                    <w:top w:val="none" w:sz="0" w:space="0" w:color="auto"/>
                    <w:left w:val="none" w:sz="0" w:space="0" w:color="auto"/>
                    <w:bottom w:val="none" w:sz="0" w:space="0" w:color="auto"/>
                    <w:right w:val="none" w:sz="0" w:space="0" w:color="auto"/>
                  </w:divBdr>
                  <w:divsChild>
                    <w:div w:id="195167892">
                      <w:marLeft w:val="0"/>
                      <w:marRight w:val="0"/>
                      <w:marTop w:val="0"/>
                      <w:marBottom w:val="0"/>
                      <w:divBdr>
                        <w:top w:val="none" w:sz="0" w:space="0" w:color="auto"/>
                        <w:left w:val="none" w:sz="0" w:space="0" w:color="auto"/>
                        <w:bottom w:val="none" w:sz="0" w:space="0" w:color="auto"/>
                        <w:right w:val="none" w:sz="0" w:space="0" w:color="auto"/>
                      </w:divBdr>
                      <w:divsChild>
                        <w:div w:id="1579707997">
                          <w:marLeft w:val="0"/>
                          <w:marRight w:val="-14697"/>
                          <w:marTop w:val="0"/>
                          <w:marBottom w:val="0"/>
                          <w:divBdr>
                            <w:top w:val="none" w:sz="0" w:space="0" w:color="auto"/>
                            <w:left w:val="none" w:sz="0" w:space="0" w:color="auto"/>
                            <w:bottom w:val="none" w:sz="0" w:space="0" w:color="auto"/>
                            <w:right w:val="none" w:sz="0" w:space="0" w:color="auto"/>
                          </w:divBdr>
                          <w:divsChild>
                            <w:div w:id="1127160629">
                              <w:marLeft w:val="0"/>
                              <w:marRight w:val="0"/>
                              <w:marTop w:val="0"/>
                              <w:marBottom w:val="0"/>
                              <w:divBdr>
                                <w:top w:val="none" w:sz="0" w:space="0" w:color="auto"/>
                                <w:left w:val="none" w:sz="0" w:space="0" w:color="auto"/>
                                <w:bottom w:val="none" w:sz="0" w:space="0" w:color="auto"/>
                                <w:right w:val="dotted" w:sz="12" w:space="10" w:color="CCDAD7"/>
                              </w:divBdr>
                              <w:divsChild>
                                <w:div w:id="20760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565547">
      <w:bodyDiv w:val="1"/>
      <w:marLeft w:val="0"/>
      <w:marRight w:val="0"/>
      <w:marTop w:val="0"/>
      <w:marBottom w:val="0"/>
      <w:divBdr>
        <w:top w:val="none" w:sz="0" w:space="0" w:color="auto"/>
        <w:left w:val="none" w:sz="0" w:space="0" w:color="auto"/>
        <w:bottom w:val="none" w:sz="0" w:space="0" w:color="auto"/>
        <w:right w:val="none" w:sz="0" w:space="0" w:color="auto"/>
      </w:divBdr>
      <w:divsChild>
        <w:div w:id="1860046374">
          <w:marLeft w:val="0"/>
          <w:marRight w:val="0"/>
          <w:marTop w:val="0"/>
          <w:marBottom w:val="0"/>
          <w:divBdr>
            <w:top w:val="none" w:sz="0" w:space="0" w:color="auto"/>
            <w:left w:val="none" w:sz="0" w:space="0" w:color="auto"/>
            <w:bottom w:val="none" w:sz="0" w:space="0" w:color="auto"/>
            <w:right w:val="none" w:sz="0" w:space="0" w:color="auto"/>
          </w:divBdr>
          <w:divsChild>
            <w:div w:id="627785151">
              <w:marLeft w:val="0"/>
              <w:marRight w:val="0"/>
              <w:marTop w:val="0"/>
              <w:marBottom w:val="0"/>
              <w:divBdr>
                <w:top w:val="none" w:sz="0" w:space="0" w:color="auto"/>
                <w:left w:val="none" w:sz="0" w:space="0" w:color="auto"/>
                <w:bottom w:val="none" w:sz="0" w:space="0" w:color="auto"/>
                <w:right w:val="none" w:sz="0" w:space="0" w:color="auto"/>
              </w:divBdr>
              <w:divsChild>
                <w:div w:id="773095134">
                  <w:marLeft w:val="0"/>
                  <w:marRight w:val="0"/>
                  <w:marTop w:val="0"/>
                  <w:marBottom w:val="0"/>
                  <w:divBdr>
                    <w:top w:val="none" w:sz="0" w:space="0" w:color="auto"/>
                    <w:left w:val="none" w:sz="0" w:space="0" w:color="auto"/>
                    <w:bottom w:val="none" w:sz="0" w:space="0" w:color="auto"/>
                    <w:right w:val="none" w:sz="0" w:space="0" w:color="auto"/>
                  </w:divBdr>
                  <w:divsChild>
                    <w:div w:id="1416240935">
                      <w:marLeft w:val="0"/>
                      <w:marRight w:val="0"/>
                      <w:marTop w:val="0"/>
                      <w:marBottom w:val="0"/>
                      <w:divBdr>
                        <w:top w:val="none" w:sz="0" w:space="0" w:color="auto"/>
                        <w:left w:val="none" w:sz="0" w:space="0" w:color="auto"/>
                        <w:bottom w:val="none" w:sz="0" w:space="0" w:color="auto"/>
                        <w:right w:val="none" w:sz="0" w:space="0" w:color="auto"/>
                      </w:divBdr>
                      <w:divsChild>
                        <w:div w:id="942030781">
                          <w:marLeft w:val="0"/>
                          <w:marRight w:val="-14697"/>
                          <w:marTop w:val="0"/>
                          <w:marBottom w:val="0"/>
                          <w:divBdr>
                            <w:top w:val="none" w:sz="0" w:space="0" w:color="auto"/>
                            <w:left w:val="none" w:sz="0" w:space="0" w:color="auto"/>
                            <w:bottom w:val="none" w:sz="0" w:space="0" w:color="auto"/>
                            <w:right w:val="none" w:sz="0" w:space="0" w:color="auto"/>
                          </w:divBdr>
                          <w:divsChild>
                            <w:div w:id="992756372">
                              <w:marLeft w:val="0"/>
                              <w:marRight w:val="0"/>
                              <w:marTop w:val="0"/>
                              <w:marBottom w:val="0"/>
                              <w:divBdr>
                                <w:top w:val="none" w:sz="0" w:space="0" w:color="auto"/>
                                <w:left w:val="none" w:sz="0" w:space="0" w:color="auto"/>
                                <w:bottom w:val="none" w:sz="0" w:space="0" w:color="auto"/>
                                <w:right w:val="dotted" w:sz="12" w:space="10" w:color="CCDAD7"/>
                              </w:divBdr>
                              <w:divsChild>
                                <w:div w:id="1545798694">
                                  <w:marLeft w:val="0"/>
                                  <w:marRight w:val="0"/>
                                  <w:marTop w:val="0"/>
                                  <w:marBottom w:val="0"/>
                                  <w:divBdr>
                                    <w:top w:val="none" w:sz="0" w:space="0" w:color="auto"/>
                                    <w:left w:val="none" w:sz="0" w:space="0" w:color="auto"/>
                                    <w:bottom w:val="none" w:sz="0" w:space="0" w:color="auto"/>
                                    <w:right w:val="none" w:sz="0" w:space="0" w:color="auto"/>
                                  </w:divBdr>
                                  <w:divsChild>
                                    <w:div w:id="2102025361">
                                      <w:marLeft w:val="0"/>
                                      <w:marRight w:val="0"/>
                                      <w:marTop w:val="0"/>
                                      <w:marBottom w:val="0"/>
                                      <w:divBdr>
                                        <w:top w:val="none" w:sz="0" w:space="0" w:color="auto"/>
                                        <w:left w:val="none" w:sz="0" w:space="0" w:color="auto"/>
                                        <w:bottom w:val="none" w:sz="0" w:space="0" w:color="auto"/>
                                        <w:right w:val="none" w:sz="0" w:space="0" w:color="auto"/>
                                      </w:divBdr>
                                      <w:divsChild>
                                        <w:div w:id="1465999527">
                                          <w:marLeft w:val="0"/>
                                          <w:marRight w:val="0"/>
                                          <w:marTop w:val="0"/>
                                          <w:marBottom w:val="0"/>
                                          <w:divBdr>
                                            <w:top w:val="none" w:sz="0" w:space="0" w:color="auto"/>
                                            <w:left w:val="none" w:sz="0" w:space="0" w:color="auto"/>
                                            <w:bottom w:val="none" w:sz="0" w:space="0" w:color="auto"/>
                                            <w:right w:val="none" w:sz="0" w:space="0" w:color="auto"/>
                                          </w:divBdr>
                                          <w:divsChild>
                                            <w:div w:id="996808848">
                                              <w:marLeft w:val="0"/>
                                              <w:marRight w:val="0"/>
                                              <w:marTop w:val="0"/>
                                              <w:marBottom w:val="0"/>
                                              <w:divBdr>
                                                <w:top w:val="none" w:sz="0" w:space="0" w:color="auto"/>
                                                <w:left w:val="none" w:sz="0" w:space="0" w:color="auto"/>
                                                <w:bottom w:val="none" w:sz="0" w:space="0" w:color="auto"/>
                                                <w:right w:val="none" w:sz="0" w:space="0" w:color="auto"/>
                                              </w:divBdr>
                                              <w:divsChild>
                                                <w:div w:id="436798459">
                                                  <w:marLeft w:val="0"/>
                                                  <w:marRight w:val="0"/>
                                                  <w:marTop w:val="0"/>
                                                  <w:marBottom w:val="0"/>
                                                  <w:divBdr>
                                                    <w:top w:val="none" w:sz="0" w:space="0" w:color="auto"/>
                                                    <w:left w:val="none" w:sz="0" w:space="0" w:color="auto"/>
                                                    <w:bottom w:val="none" w:sz="0" w:space="0" w:color="auto"/>
                                                    <w:right w:val="none" w:sz="0" w:space="0" w:color="auto"/>
                                                  </w:divBdr>
                                                  <w:divsChild>
                                                    <w:div w:id="1785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034537">
      <w:bodyDiv w:val="1"/>
      <w:marLeft w:val="0"/>
      <w:marRight w:val="0"/>
      <w:marTop w:val="0"/>
      <w:marBottom w:val="0"/>
      <w:divBdr>
        <w:top w:val="none" w:sz="0" w:space="0" w:color="auto"/>
        <w:left w:val="none" w:sz="0" w:space="0" w:color="auto"/>
        <w:bottom w:val="none" w:sz="0" w:space="0" w:color="auto"/>
        <w:right w:val="none" w:sz="0" w:space="0" w:color="auto"/>
      </w:divBdr>
      <w:divsChild>
        <w:div w:id="1874268507">
          <w:marLeft w:val="0"/>
          <w:marRight w:val="0"/>
          <w:marTop w:val="0"/>
          <w:marBottom w:val="0"/>
          <w:divBdr>
            <w:top w:val="none" w:sz="0" w:space="0" w:color="auto"/>
            <w:left w:val="none" w:sz="0" w:space="0" w:color="auto"/>
            <w:bottom w:val="none" w:sz="0" w:space="0" w:color="auto"/>
            <w:right w:val="none" w:sz="0" w:space="0" w:color="auto"/>
          </w:divBdr>
          <w:divsChild>
            <w:div w:id="427392272">
              <w:marLeft w:val="0"/>
              <w:marRight w:val="0"/>
              <w:marTop w:val="0"/>
              <w:marBottom w:val="0"/>
              <w:divBdr>
                <w:top w:val="none" w:sz="0" w:space="0" w:color="auto"/>
                <w:left w:val="none" w:sz="0" w:space="0" w:color="auto"/>
                <w:bottom w:val="none" w:sz="0" w:space="0" w:color="auto"/>
                <w:right w:val="none" w:sz="0" w:space="0" w:color="auto"/>
              </w:divBdr>
              <w:divsChild>
                <w:div w:id="1094277999">
                  <w:marLeft w:val="0"/>
                  <w:marRight w:val="0"/>
                  <w:marTop w:val="0"/>
                  <w:marBottom w:val="0"/>
                  <w:divBdr>
                    <w:top w:val="none" w:sz="0" w:space="0" w:color="auto"/>
                    <w:left w:val="none" w:sz="0" w:space="0" w:color="auto"/>
                    <w:bottom w:val="none" w:sz="0" w:space="0" w:color="auto"/>
                    <w:right w:val="none" w:sz="0" w:space="0" w:color="auto"/>
                  </w:divBdr>
                  <w:divsChild>
                    <w:div w:id="756706169">
                      <w:marLeft w:val="0"/>
                      <w:marRight w:val="0"/>
                      <w:marTop w:val="0"/>
                      <w:marBottom w:val="0"/>
                      <w:divBdr>
                        <w:top w:val="none" w:sz="0" w:space="0" w:color="auto"/>
                        <w:left w:val="none" w:sz="0" w:space="0" w:color="auto"/>
                        <w:bottom w:val="none" w:sz="0" w:space="0" w:color="auto"/>
                        <w:right w:val="none" w:sz="0" w:space="0" w:color="auto"/>
                      </w:divBdr>
                    </w:div>
                    <w:div w:id="851070767">
                      <w:marLeft w:val="0"/>
                      <w:marRight w:val="0"/>
                      <w:marTop w:val="0"/>
                      <w:marBottom w:val="0"/>
                      <w:divBdr>
                        <w:top w:val="none" w:sz="0" w:space="0" w:color="auto"/>
                        <w:left w:val="none" w:sz="0" w:space="0" w:color="auto"/>
                        <w:bottom w:val="none" w:sz="0" w:space="0" w:color="auto"/>
                        <w:right w:val="none" w:sz="0" w:space="0" w:color="auto"/>
                      </w:divBdr>
                      <w:divsChild>
                        <w:div w:id="715279400">
                          <w:marLeft w:val="0"/>
                          <w:marRight w:val="0"/>
                          <w:marTop w:val="0"/>
                          <w:marBottom w:val="0"/>
                          <w:divBdr>
                            <w:top w:val="none" w:sz="0" w:space="0" w:color="auto"/>
                            <w:left w:val="none" w:sz="0" w:space="0" w:color="auto"/>
                            <w:bottom w:val="none" w:sz="0" w:space="0" w:color="auto"/>
                            <w:right w:val="none" w:sz="0" w:space="0" w:color="auto"/>
                          </w:divBdr>
                        </w:div>
                      </w:divsChild>
                    </w:div>
                    <w:div w:id="1569533844">
                      <w:marLeft w:val="0"/>
                      <w:marRight w:val="0"/>
                      <w:marTop w:val="0"/>
                      <w:marBottom w:val="0"/>
                      <w:divBdr>
                        <w:top w:val="none" w:sz="0" w:space="0" w:color="auto"/>
                        <w:left w:val="none" w:sz="0" w:space="0" w:color="auto"/>
                        <w:bottom w:val="none" w:sz="0" w:space="0" w:color="auto"/>
                        <w:right w:val="none" w:sz="0" w:space="0" w:color="auto"/>
                      </w:divBdr>
                      <w:divsChild>
                        <w:div w:id="1350792479">
                          <w:marLeft w:val="0"/>
                          <w:marRight w:val="0"/>
                          <w:marTop w:val="0"/>
                          <w:marBottom w:val="0"/>
                          <w:divBdr>
                            <w:top w:val="none" w:sz="0" w:space="0" w:color="auto"/>
                            <w:left w:val="none" w:sz="0" w:space="0" w:color="auto"/>
                            <w:bottom w:val="none" w:sz="0" w:space="0" w:color="auto"/>
                            <w:right w:val="none" w:sz="0" w:space="0" w:color="auto"/>
                          </w:divBdr>
                        </w:div>
                      </w:divsChild>
                    </w:div>
                    <w:div w:id="142697725">
                      <w:marLeft w:val="0"/>
                      <w:marRight w:val="0"/>
                      <w:marTop w:val="0"/>
                      <w:marBottom w:val="0"/>
                      <w:divBdr>
                        <w:top w:val="none" w:sz="0" w:space="0" w:color="auto"/>
                        <w:left w:val="none" w:sz="0" w:space="0" w:color="auto"/>
                        <w:bottom w:val="none" w:sz="0" w:space="0" w:color="auto"/>
                        <w:right w:val="none" w:sz="0" w:space="0" w:color="auto"/>
                      </w:divBdr>
                      <w:divsChild>
                        <w:div w:id="1774861630">
                          <w:marLeft w:val="0"/>
                          <w:marRight w:val="0"/>
                          <w:marTop w:val="0"/>
                          <w:marBottom w:val="0"/>
                          <w:divBdr>
                            <w:top w:val="none" w:sz="0" w:space="0" w:color="auto"/>
                            <w:left w:val="none" w:sz="0" w:space="0" w:color="auto"/>
                            <w:bottom w:val="none" w:sz="0" w:space="0" w:color="auto"/>
                            <w:right w:val="none" w:sz="0" w:space="0" w:color="auto"/>
                          </w:divBdr>
                        </w:div>
                      </w:divsChild>
                    </w:div>
                    <w:div w:id="918563798">
                      <w:marLeft w:val="0"/>
                      <w:marRight w:val="0"/>
                      <w:marTop w:val="0"/>
                      <w:marBottom w:val="0"/>
                      <w:divBdr>
                        <w:top w:val="none" w:sz="0" w:space="0" w:color="auto"/>
                        <w:left w:val="none" w:sz="0" w:space="0" w:color="auto"/>
                        <w:bottom w:val="none" w:sz="0" w:space="0" w:color="auto"/>
                        <w:right w:val="none" w:sz="0" w:space="0" w:color="auto"/>
                      </w:divBdr>
                      <w:divsChild>
                        <w:div w:id="1876231833">
                          <w:marLeft w:val="0"/>
                          <w:marRight w:val="0"/>
                          <w:marTop w:val="0"/>
                          <w:marBottom w:val="0"/>
                          <w:divBdr>
                            <w:top w:val="none" w:sz="0" w:space="0" w:color="auto"/>
                            <w:left w:val="none" w:sz="0" w:space="0" w:color="auto"/>
                            <w:bottom w:val="none" w:sz="0" w:space="0" w:color="auto"/>
                            <w:right w:val="none" w:sz="0" w:space="0" w:color="auto"/>
                          </w:divBdr>
                        </w:div>
                      </w:divsChild>
                    </w:div>
                    <w:div w:id="158155148">
                      <w:marLeft w:val="0"/>
                      <w:marRight w:val="0"/>
                      <w:marTop w:val="0"/>
                      <w:marBottom w:val="0"/>
                      <w:divBdr>
                        <w:top w:val="none" w:sz="0" w:space="0" w:color="auto"/>
                        <w:left w:val="none" w:sz="0" w:space="0" w:color="auto"/>
                        <w:bottom w:val="none" w:sz="0" w:space="0" w:color="auto"/>
                        <w:right w:val="none" w:sz="0" w:space="0" w:color="auto"/>
                      </w:divBdr>
                      <w:divsChild>
                        <w:div w:id="9863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9171">
                  <w:marLeft w:val="0"/>
                  <w:marRight w:val="0"/>
                  <w:marTop w:val="0"/>
                  <w:marBottom w:val="0"/>
                  <w:divBdr>
                    <w:top w:val="none" w:sz="0" w:space="0" w:color="auto"/>
                    <w:left w:val="none" w:sz="0" w:space="0" w:color="auto"/>
                    <w:bottom w:val="none" w:sz="0" w:space="0" w:color="auto"/>
                    <w:right w:val="none" w:sz="0" w:space="0" w:color="auto"/>
                  </w:divBdr>
                  <w:divsChild>
                    <w:div w:id="943001387">
                      <w:marLeft w:val="0"/>
                      <w:marRight w:val="0"/>
                      <w:marTop w:val="0"/>
                      <w:marBottom w:val="0"/>
                      <w:divBdr>
                        <w:top w:val="none" w:sz="0" w:space="0" w:color="auto"/>
                        <w:left w:val="none" w:sz="0" w:space="0" w:color="auto"/>
                        <w:bottom w:val="none" w:sz="0" w:space="0" w:color="auto"/>
                        <w:right w:val="none" w:sz="0" w:space="0" w:color="auto"/>
                      </w:divBdr>
                      <w:divsChild>
                        <w:div w:id="1269268117">
                          <w:marLeft w:val="0"/>
                          <w:marRight w:val="0"/>
                          <w:marTop w:val="0"/>
                          <w:marBottom w:val="0"/>
                          <w:divBdr>
                            <w:top w:val="none" w:sz="0" w:space="0" w:color="auto"/>
                            <w:left w:val="none" w:sz="0" w:space="0" w:color="auto"/>
                            <w:bottom w:val="none" w:sz="0" w:space="0" w:color="auto"/>
                            <w:right w:val="none" w:sz="0" w:space="0" w:color="auto"/>
                          </w:divBdr>
                        </w:div>
                      </w:divsChild>
                    </w:div>
                    <w:div w:id="786850546">
                      <w:marLeft w:val="0"/>
                      <w:marRight w:val="0"/>
                      <w:marTop w:val="0"/>
                      <w:marBottom w:val="0"/>
                      <w:divBdr>
                        <w:top w:val="none" w:sz="0" w:space="0" w:color="auto"/>
                        <w:left w:val="none" w:sz="0" w:space="0" w:color="auto"/>
                        <w:bottom w:val="none" w:sz="0" w:space="0" w:color="auto"/>
                        <w:right w:val="none" w:sz="0" w:space="0" w:color="auto"/>
                      </w:divBdr>
                      <w:divsChild>
                        <w:div w:id="19167228">
                          <w:marLeft w:val="0"/>
                          <w:marRight w:val="0"/>
                          <w:marTop w:val="0"/>
                          <w:marBottom w:val="0"/>
                          <w:divBdr>
                            <w:top w:val="none" w:sz="0" w:space="0" w:color="auto"/>
                            <w:left w:val="none" w:sz="0" w:space="0" w:color="auto"/>
                            <w:bottom w:val="none" w:sz="0" w:space="0" w:color="auto"/>
                            <w:right w:val="none" w:sz="0" w:space="0" w:color="auto"/>
                          </w:divBdr>
                        </w:div>
                      </w:divsChild>
                    </w:div>
                    <w:div w:id="440295532">
                      <w:marLeft w:val="0"/>
                      <w:marRight w:val="0"/>
                      <w:marTop w:val="0"/>
                      <w:marBottom w:val="0"/>
                      <w:divBdr>
                        <w:top w:val="none" w:sz="0" w:space="0" w:color="auto"/>
                        <w:left w:val="none" w:sz="0" w:space="0" w:color="auto"/>
                        <w:bottom w:val="none" w:sz="0" w:space="0" w:color="auto"/>
                        <w:right w:val="none" w:sz="0" w:space="0" w:color="auto"/>
                      </w:divBdr>
                      <w:divsChild>
                        <w:div w:id="1523667661">
                          <w:marLeft w:val="0"/>
                          <w:marRight w:val="0"/>
                          <w:marTop w:val="0"/>
                          <w:marBottom w:val="0"/>
                          <w:divBdr>
                            <w:top w:val="none" w:sz="0" w:space="0" w:color="auto"/>
                            <w:left w:val="none" w:sz="0" w:space="0" w:color="auto"/>
                            <w:bottom w:val="none" w:sz="0" w:space="0" w:color="auto"/>
                            <w:right w:val="none" w:sz="0" w:space="0" w:color="auto"/>
                          </w:divBdr>
                          <w:divsChild>
                            <w:div w:id="1985348335">
                              <w:marLeft w:val="0"/>
                              <w:marRight w:val="0"/>
                              <w:marTop w:val="0"/>
                              <w:marBottom w:val="0"/>
                              <w:divBdr>
                                <w:top w:val="none" w:sz="0" w:space="0" w:color="auto"/>
                                <w:left w:val="none" w:sz="0" w:space="0" w:color="auto"/>
                                <w:bottom w:val="none" w:sz="0" w:space="0" w:color="auto"/>
                                <w:right w:val="none" w:sz="0" w:space="0" w:color="auto"/>
                              </w:divBdr>
                              <w:divsChild>
                                <w:div w:id="446891724">
                                  <w:marLeft w:val="0"/>
                                  <w:marRight w:val="0"/>
                                  <w:marTop w:val="0"/>
                                  <w:marBottom w:val="0"/>
                                  <w:divBdr>
                                    <w:top w:val="none" w:sz="0" w:space="0" w:color="auto"/>
                                    <w:left w:val="none" w:sz="0" w:space="0" w:color="auto"/>
                                    <w:bottom w:val="none" w:sz="0" w:space="0" w:color="auto"/>
                                    <w:right w:val="none" w:sz="0" w:space="0" w:color="auto"/>
                                  </w:divBdr>
                                </w:div>
                                <w:div w:id="1285699671">
                                  <w:marLeft w:val="0"/>
                                  <w:marRight w:val="0"/>
                                  <w:marTop w:val="0"/>
                                  <w:marBottom w:val="0"/>
                                  <w:divBdr>
                                    <w:top w:val="none" w:sz="0" w:space="0" w:color="auto"/>
                                    <w:left w:val="none" w:sz="0" w:space="0" w:color="auto"/>
                                    <w:bottom w:val="none" w:sz="0" w:space="0" w:color="auto"/>
                                    <w:right w:val="none" w:sz="0" w:space="0" w:color="auto"/>
                                  </w:divBdr>
                                </w:div>
                              </w:divsChild>
                            </w:div>
                            <w:div w:id="947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52214">
                      <w:marLeft w:val="0"/>
                      <w:marRight w:val="0"/>
                      <w:marTop w:val="0"/>
                      <w:marBottom w:val="0"/>
                      <w:divBdr>
                        <w:top w:val="none" w:sz="0" w:space="0" w:color="auto"/>
                        <w:left w:val="none" w:sz="0" w:space="0" w:color="auto"/>
                        <w:bottom w:val="none" w:sz="0" w:space="0" w:color="auto"/>
                        <w:right w:val="none" w:sz="0" w:space="0" w:color="auto"/>
                      </w:divBdr>
                      <w:divsChild>
                        <w:div w:id="661734135">
                          <w:marLeft w:val="0"/>
                          <w:marRight w:val="0"/>
                          <w:marTop w:val="0"/>
                          <w:marBottom w:val="0"/>
                          <w:divBdr>
                            <w:top w:val="none" w:sz="0" w:space="0" w:color="auto"/>
                            <w:left w:val="none" w:sz="0" w:space="0" w:color="auto"/>
                            <w:bottom w:val="none" w:sz="0" w:space="0" w:color="auto"/>
                            <w:right w:val="none" w:sz="0" w:space="0" w:color="auto"/>
                          </w:divBdr>
                        </w:div>
                      </w:divsChild>
                    </w:div>
                    <w:div w:id="957032878">
                      <w:marLeft w:val="0"/>
                      <w:marRight w:val="0"/>
                      <w:marTop w:val="0"/>
                      <w:marBottom w:val="0"/>
                      <w:divBdr>
                        <w:top w:val="none" w:sz="0" w:space="0" w:color="auto"/>
                        <w:left w:val="none" w:sz="0" w:space="0" w:color="auto"/>
                        <w:bottom w:val="none" w:sz="0" w:space="0" w:color="auto"/>
                        <w:right w:val="none" w:sz="0" w:space="0" w:color="auto"/>
                      </w:divBdr>
                      <w:divsChild>
                        <w:div w:id="1183472551">
                          <w:marLeft w:val="0"/>
                          <w:marRight w:val="0"/>
                          <w:marTop w:val="0"/>
                          <w:marBottom w:val="0"/>
                          <w:divBdr>
                            <w:top w:val="none" w:sz="0" w:space="0" w:color="auto"/>
                            <w:left w:val="none" w:sz="0" w:space="0" w:color="auto"/>
                            <w:bottom w:val="none" w:sz="0" w:space="0" w:color="auto"/>
                            <w:right w:val="none" w:sz="0" w:space="0" w:color="auto"/>
                          </w:divBdr>
                        </w:div>
                      </w:divsChild>
                    </w:div>
                    <w:div w:id="1672610284">
                      <w:marLeft w:val="0"/>
                      <w:marRight w:val="0"/>
                      <w:marTop w:val="0"/>
                      <w:marBottom w:val="0"/>
                      <w:divBdr>
                        <w:top w:val="none" w:sz="0" w:space="0" w:color="auto"/>
                        <w:left w:val="none" w:sz="0" w:space="0" w:color="auto"/>
                        <w:bottom w:val="none" w:sz="0" w:space="0" w:color="auto"/>
                        <w:right w:val="none" w:sz="0" w:space="0" w:color="auto"/>
                      </w:divBdr>
                      <w:divsChild>
                        <w:div w:id="206571039">
                          <w:marLeft w:val="0"/>
                          <w:marRight w:val="0"/>
                          <w:marTop w:val="0"/>
                          <w:marBottom w:val="0"/>
                          <w:divBdr>
                            <w:top w:val="none" w:sz="0" w:space="0" w:color="auto"/>
                            <w:left w:val="none" w:sz="0" w:space="0" w:color="auto"/>
                            <w:bottom w:val="none" w:sz="0" w:space="0" w:color="auto"/>
                            <w:right w:val="none" w:sz="0" w:space="0" w:color="auto"/>
                          </w:divBdr>
                        </w:div>
                      </w:divsChild>
                    </w:div>
                    <w:div w:id="1172794288">
                      <w:marLeft w:val="0"/>
                      <w:marRight w:val="0"/>
                      <w:marTop w:val="0"/>
                      <w:marBottom w:val="0"/>
                      <w:divBdr>
                        <w:top w:val="none" w:sz="0" w:space="0" w:color="auto"/>
                        <w:left w:val="none" w:sz="0" w:space="0" w:color="auto"/>
                        <w:bottom w:val="none" w:sz="0" w:space="0" w:color="auto"/>
                        <w:right w:val="none" w:sz="0" w:space="0" w:color="auto"/>
                      </w:divBdr>
                      <w:divsChild>
                        <w:div w:id="14195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therjones.com/politics/2011/03/libya-qaddafi-monitor-group" TargetMode="External"/><Relationship Id="rId5" Type="http://schemas.openxmlformats.org/officeDocument/2006/relationships/hyperlink" Target="http://www.theworld.org/2011/03/gaddafis-former-pr-he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djacobs</dc:creator>
  <cp:keywords/>
  <dc:description/>
  <cp:lastModifiedBy>Jacobs, Drew</cp:lastModifiedBy>
  <cp:revision>3</cp:revision>
  <cp:lastPrinted>2011-03-08T13:23:00Z</cp:lastPrinted>
  <dcterms:created xsi:type="dcterms:W3CDTF">2011-03-08T13:50:00Z</dcterms:created>
  <dcterms:modified xsi:type="dcterms:W3CDTF">2015-11-11T17:42:00Z</dcterms:modified>
</cp:coreProperties>
</file>