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4C2CE4" w:rsidRPr="004C2CE4" w:rsidRDefault="004C2CE4" w:rsidP="004C2CE4">
      <w:pPr>
        <w:rPr>
          <w:b/>
          <w:color w:val="244061" w:themeColor="accent1" w:themeShade="80"/>
          <w:sz w:val="36"/>
        </w:rPr>
      </w:pPr>
      <w:r w:rsidRPr="004C2CE4">
        <w:rPr>
          <w:b/>
          <w:color w:val="244061" w:themeColor="accent1" w:themeShade="80"/>
          <w:sz w:val="36"/>
        </w:rPr>
        <w:t xml:space="preserve">EU </w:t>
      </w:r>
      <w:r w:rsidRPr="004C2CE4">
        <w:rPr>
          <w:b/>
          <w:color w:val="244061" w:themeColor="accent1" w:themeShade="80"/>
          <w:sz w:val="36"/>
        </w:rPr>
        <w:t>Proposed Privacy Law W</w:t>
      </w:r>
      <w:r w:rsidRPr="004C2CE4">
        <w:rPr>
          <w:b/>
          <w:color w:val="244061" w:themeColor="accent1" w:themeShade="80"/>
          <w:sz w:val="36"/>
        </w:rPr>
        <w:t xml:space="preserve">ill </w:t>
      </w:r>
      <w:r w:rsidRPr="004C2CE4">
        <w:rPr>
          <w:b/>
          <w:color w:val="244061" w:themeColor="accent1" w:themeShade="80"/>
          <w:sz w:val="36"/>
        </w:rPr>
        <w:t>Kill Digital M</w:t>
      </w:r>
      <w:r w:rsidRPr="004C2CE4">
        <w:rPr>
          <w:b/>
          <w:color w:val="244061" w:themeColor="accent1" w:themeShade="80"/>
          <w:sz w:val="36"/>
        </w:rPr>
        <w:t>edia</w:t>
      </w:r>
    </w:p>
    <w:p w:rsidR="004C2CE4" w:rsidRPr="004C2CE4" w:rsidRDefault="004C2CE4" w:rsidP="004C2CE4">
      <w:pPr>
        <w:rPr>
          <w:sz w:val="36"/>
        </w:rPr>
      </w:pPr>
      <w:r w:rsidRPr="004C2CE4">
        <w:rPr>
          <w:noProof/>
          <w:sz w:val="36"/>
        </w:rPr>
        <w:drawing>
          <wp:anchor distT="0" distB="0" distL="114300" distR="114300" simplePos="0" relativeHeight="251658240" behindDoc="1" locked="0" layoutInCell="1" allowOverlap="1" wp14:anchorId="1964E89F" wp14:editId="4F3CDD19">
            <wp:simplePos x="0" y="0"/>
            <wp:positionH relativeFrom="column">
              <wp:posOffset>4274820</wp:posOffset>
            </wp:positionH>
            <wp:positionV relativeFrom="paragraph">
              <wp:posOffset>983615</wp:posOffset>
            </wp:positionV>
            <wp:extent cx="1763395" cy="1174115"/>
            <wp:effectExtent l="0" t="0" r="8255" b="6985"/>
            <wp:wrapTight wrapText="bothSides">
              <wp:wrapPolygon edited="0">
                <wp:start x="0" y="0"/>
                <wp:lineTo x="0" y="21378"/>
                <wp:lineTo x="21468" y="21378"/>
                <wp:lineTo x="214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3395" cy="1174115"/>
                    </a:xfrm>
                    <a:prstGeom prst="rect">
                      <a:avLst/>
                    </a:prstGeom>
                  </pic:spPr>
                </pic:pic>
              </a:graphicData>
            </a:graphic>
            <wp14:sizeRelH relativeFrom="page">
              <wp14:pctWidth>0</wp14:pctWidth>
            </wp14:sizeRelH>
            <wp14:sizeRelV relativeFrom="page">
              <wp14:pctHeight>0</wp14:pctHeight>
            </wp14:sizeRelV>
          </wp:anchor>
        </w:drawing>
      </w:r>
      <w:r w:rsidRPr="004C2CE4">
        <w:rPr>
          <w:sz w:val="36"/>
        </w:rPr>
        <w:t>The European Union's ePrivacy Regulation poses a global threat to the digital media economy, requiring publishers to serve online content to consumers even if they block advertising, writes the Interactive Advertising Bureau's Randall Rothenberg. "The impact in the mobile environment, where the majority of mobile applications depend on advertising revenue to survive, would be just as devastating," he writes.</w:t>
      </w:r>
    </w:p>
    <w:p w:rsidR="008E144F" w:rsidRPr="004C2CE4" w:rsidRDefault="004C2CE4" w:rsidP="004C2CE4">
      <w:pPr>
        <w:jc w:val="right"/>
        <w:rPr>
          <w:b/>
          <w:i/>
          <w:color w:val="244061" w:themeColor="accent1" w:themeShade="80"/>
          <w:sz w:val="36"/>
        </w:rPr>
      </w:pPr>
      <w:bookmarkStart w:id="0" w:name="_GoBack"/>
      <w:r w:rsidRPr="004C2CE4">
        <w:rPr>
          <w:b/>
          <w:i/>
          <w:color w:val="244061" w:themeColor="accent1" w:themeShade="80"/>
          <w:sz w:val="36"/>
        </w:rPr>
        <w:t>Business Insider 8/14/17</w:t>
      </w:r>
    </w:p>
    <w:bookmarkEnd w:id="0"/>
    <w:p w:rsidR="004C2CE4" w:rsidRDefault="004C2CE4" w:rsidP="004C2CE4">
      <w:r>
        <w:fldChar w:fldCharType="begin"/>
      </w:r>
      <w:r>
        <w:instrText xml:space="preserve"> HYPERLINK "</w:instrText>
      </w:r>
      <w:r w:rsidRPr="004C2CE4">
        <w:instrText>http://www.businessinsider.com/european-regulators-are-about-to-kill-the-digital-media-industry-2017-8</w:instrText>
      </w:r>
      <w:r>
        <w:instrText xml:space="preserve">" </w:instrText>
      </w:r>
      <w:r>
        <w:fldChar w:fldCharType="separate"/>
      </w:r>
      <w:r w:rsidRPr="00F309DD">
        <w:rPr>
          <w:rStyle w:val="Hyperlink"/>
        </w:rPr>
        <w:t>http://www.businessinsider.com/european-regulators-are-about-to-kill-the-digital-media-industry-2017-8</w:t>
      </w:r>
      <w:r>
        <w:fldChar w:fldCharType="end"/>
      </w:r>
    </w:p>
    <w:p w:rsidR="004C2CE4" w:rsidRDefault="004C2CE4" w:rsidP="004C2CE4">
      <w:r>
        <w:t>Image credit:</w:t>
      </w:r>
    </w:p>
    <w:p w:rsidR="004C2CE4" w:rsidRDefault="004C2CE4" w:rsidP="004C2CE4">
      <w:hyperlink r:id="rId6" w:history="1">
        <w:r w:rsidRPr="00F309DD">
          <w:rPr>
            <w:rStyle w:val="Hyperlink"/>
          </w:rPr>
          <w:t>http://static1.squarespace.com/static/56eddde762cd9413e151ac92/570cb87b5bd33022b93a0272/5891c70dd482e9c23b9a7ce5/1486018912334/eu.jpg?format=1000w</w:t>
        </w:r>
      </w:hyperlink>
    </w:p>
    <w:p w:rsidR="004C2CE4" w:rsidRDefault="004C2CE4" w:rsidP="004C2CE4"/>
    <w:sectPr w:rsidR="004C2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CE4"/>
    <w:rsid w:val="004A14F9"/>
    <w:rsid w:val="004C2CE4"/>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CE4"/>
    <w:rPr>
      <w:color w:val="0000FF" w:themeColor="hyperlink"/>
      <w:u w:val="single"/>
    </w:rPr>
  </w:style>
  <w:style w:type="paragraph" w:styleId="BalloonText">
    <w:name w:val="Balloon Text"/>
    <w:basedOn w:val="Normal"/>
    <w:link w:val="BalloonTextChar"/>
    <w:uiPriority w:val="99"/>
    <w:semiHidden/>
    <w:unhideWhenUsed/>
    <w:rsid w:val="004C2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C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CE4"/>
    <w:rPr>
      <w:color w:val="0000FF" w:themeColor="hyperlink"/>
      <w:u w:val="single"/>
    </w:rPr>
  </w:style>
  <w:style w:type="paragraph" w:styleId="BalloonText">
    <w:name w:val="Balloon Text"/>
    <w:basedOn w:val="Normal"/>
    <w:link w:val="BalloonTextChar"/>
    <w:uiPriority w:val="99"/>
    <w:semiHidden/>
    <w:unhideWhenUsed/>
    <w:rsid w:val="004C2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C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atic1.squarespace.com/static/56eddde762cd9413e151ac92/570cb87b5bd33022b93a0272/5891c70dd482e9c23b9a7ce5/1486018912334/eu.jpg?format=1000w"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2017-08-15T22:20:00Z</dcterms:created>
  <dcterms:modified xsi:type="dcterms:W3CDTF">2017-08-15T22:30:00Z</dcterms:modified>
</cp:coreProperties>
</file>