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8143A" w:rsidRPr="00D8143A" w:rsidRDefault="00D8143A" w:rsidP="00D8143A">
      <w:pPr>
        <w:rPr>
          <w:b/>
          <w:color w:val="7030A0"/>
          <w:sz w:val="36"/>
        </w:rPr>
      </w:pPr>
      <w:r w:rsidRPr="00D8143A">
        <w:rPr>
          <w:b/>
          <w:color w:val="7030A0"/>
          <w:sz w:val="36"/>
        </w:rPr>
        <w:t>FCC A</w:t>
      </w:r>
      <w:r w:rsidRPr="00D8143A">
        <w:rPr>
          <w:b/>
          <w:color w:val="7030A0"/>
          <w:sz w:val="36"/>
        </w:rPr>
        <w:t>ut</w:t>
      </w:r>
      <w:r w:rsidRPr="00D8143A">
        <w:rPr>
          <w:b/>
          <w:color w:val="7030A0"/>
          <w:sz w:val="36"/>
        </w:rPr>
        <w:t>horizes $26.5B T-Mobile-Sprint M</w:t>
      </w:r>
      <w:r w:rsidRPr="00D8143A">
        <w:rPr>
          <w:b/>
          <w:color w:val="7030A0"/>
          <w:sz w:val="36"/>
        </w:rPr>
        <w:t>erger</w:t>
      </w:r>
    </w:p>
    <w:p w:rsidR="00D8143A" w:rsidRPr="00D8143A" w:rsidRDefault="00D8143A" w:rsidP="00D8143A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D723BC8" wp14:editId="626C2EE9">
            <wp:simplePos x="0" y="0"/>
            <wp:positionH relativeFrom="column">
              <wp:posOffset>4549140</wp:posOffset>
            </wp:positionH>
            <wp:positionV relativeFrom="paragraph">
              <wp:posOffset>413385</wp:posOffset>
            </wp:positionV>
            <wp:extent cx="1393825" cy="1101090"/>
            <wp:effectExtent l="0" t="0" r="0" b="3810"/>
            <wp:wrapTight wrapText="bothSides">
              <wp:wrapPolygon edited="0">
                <wp:start x="0" y="0"/>
                <wp:lineTo x="0" y="21301"/>
                <wp:lineTo x="21256" y="21301"/>
                <wp:lineTo x="212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5" cy="110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43A">
        <w:rPr>
          <w:sz w:val="36"/>
        </w:rPr>
        <w:t>The Federal Communications Commission has formally approved a $26.5 billion merger of T-Mobile and Sprint, with all three Republicans supporting the decision and the two Democrats opposing it. A group of state attorneys general has sued to block the merger, and a trial is scheduled to begin Dec. 9.</w:t>
      </w:r>
      <w:bookmarkStart w:id="0" w:name="_GoBack"/>
      <w:bookmarkEnd w:id="0"/>
    </w:p>
    <w:p w:rsidR="00D8143A" w:rsidRPr="00D8143A" w:rsidRDefault="00D8143A" w:rsidP="00D8143A">
      <w:pPr>
        <w:jc w:val="right"/>
        <w:rPr>
          <w:b/>
          <w:i/>
          <w:color w:val="7030A0"/>
          <w:sz w:val="36"/>
        </w:rPr>
      </w:pPr>
      <w:r w:rsidRPr="00D8143A">
        <w:rPr>
          <w:b/>
          <w:i/>
          <w:color w:val="7030A0"/>
          <w:sz w:val="36"/>
        </w:rPr>
        <w:t>TechCrunch 11/5</w:t>
      </w:r>
      <w:r w:rsidRPr="00D8143A">
        <w:rPr>
          <w:b/>
          <w:i/>
          <w:color w:val="7030A0"/>
          <w:sz w:val="36"/>
        </w:rPr>
        <w:t>/19</w:t>
      </w:r>
    </w:p>
    <w:p w:rsidR="008E144F" w:rsidRDefault="00D8143A" w:rsidP="00D8143A">
      <w:r>
        <w:t xml:space="preserve"> </w:t>
      </w:r>
      <w:hyperlink r:id="rId6" w:history="1">
        <w:r w:rsidRPr="00F25E21">
          <w:rPr>
            <w:rStyle w:val="Hyperlink"/>
          </w:rPr>
          <w:t>https://techcrunch.com/2019/11/05/fcc-approves-t-mobile-sprint-merger-despite-serious-concerns/</w:t>
        </w:r>
      </w:hyperlink>
      <w:r>
        <w:t xml:space="preserve"> </w:t>
      </w:r>
      <w:r>
        <w:t xml:space="preserve"> </w:t>
      </w:r>
    </w:p>
    <w:sectPr w:rsidR="008E144F" w:rsidSect="00D8143A">
      <w:pgSz w:w="12240" w:h="15840"/>
      <w:pgMar w:top="1296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3A"/>
    <w:rsid w:val="004A14F9"/>
    <w:rsid w:val="0051611A"/>
    <w:rsid w:val="00746FC2"/>
    <w:rsid w:val="008E144F"/>
    <w:rsid w:val="00D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4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14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4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chcrunch.com/2019/11/05/fcc-approves-t-mobile-sprint-merger-despite-serious-concern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2019-11-06T19:10:00Z</dcterms:created>
  <dcterms:modified xsi:type="dcterms:W3CDTF">2019-11-06T19:18:00Z</dcterms:modified>
</cp:coreProperties>
</file>