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A618E" w:rsidRPr="008A618E" w:rsidRDefault="008A618E" w:rsidP="008A618E">
      <w:pPr>
        <w:rPr>
          <w:b/>
          <w:color w:val="FF0000"/>
          <w:sz w:val="40"/>
        </w:rPr>
      </w:pPr>
      <w:r w:rsidRPr="008A618E">
        <w:rPr>
          <w:b/>
          <w:color w:val="FF0000"/>
          <w:sz w:val="40"/>
        </w:rPr>
        <w:t>FCC OKs Sinclair Purchase</w:t>
      </w:r>
      <w:bookmarkStart w:id="0" w:name="_GoBack"/>
      <w:bookmarkEnd w:id="0"/>
      <w:r w:rsidRPr="008A618E">
        <w:rPr>
          <w:b/>
          <w:color w:val="FF0000"/>
          <w:sz w:val="40"/>
        </w:rPr>
        <w:t xml:space="preserve"> o</w:t>
      </w:r>
      <w:r w:rsidRPr="008A618E">
        <w:rPr>
          <w:b/>
          <w:color w:val="FF0000"/>
          <w:sz w:val="40"/>
        </w:rPr>
        <w:t>f 7 Bonten TVs</w:t>
      </w:r>
    </w:p>
    <w:p w:rsidR="008E144F" w:rsidRPr="008A618E" w:rsidRDefault="008A618E" w:rsidP="008A618E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2D2AE857" wp14:editId="62202021">
            <wp:simplePos x="0" y="0"/>
            <wp:positionH relativeFrom="column">
              <wp:posOffset>3978275</wp:posOffset>
            </wp:positionH>
            <wp:positionV relativeFrom="paragraph">
              <wp:posOffset>568960</wp:posOffset>
            </wp:positionV>
            <wp:extent cx="1765300" cy="993140"/>
            <wp:effectExtent l="0" t="0" r="6350" b="0"/>
            <wp:wrapTight wrapText="bothSides">
              <wp:wrapPolygon edited="0">
                <wp:start x="0" y="0"/>
                <wp:lineTo x="0" y="21130"/>
                <wp:lineTo x="21445" y="21130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clair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18E">
        <w:rPr>
          <w:sz w:val="40"/>
        </w:rPr>
        <w:t>The commission also granted Sinclair's request that KCFW Kalispell, Mont., continue to operate as a satellite of KECI Missoula, Mont., under the satellite exception to the duopoly prohibition in smaller markets, those with fewer than eight independent voices.</w:t>
      </w:r>
    </w:p>
    <w:p w:rsidR="008A618E" w:rsidRPr="008A618E" w:rsidRDefault="008A618E" w:rsidP="008A618E">
      <w:pPr>
        <w:jc w:val="right"/>
        <w:rPr>
          <w:b/>
          <w:i/>
          <w:color w:val="FF0000"/>
          <w:sz w:val="40"/>
        </w:rPr>
      </w:pPr>
      <w:r w:rsidRPr="008A618E">
        <w:rPr>
          <w:b/>
          <w:i/>
          <w:color w:val="FF0000"/>
          <w:sz w:val="40"/>
        </w:rPr>
        <w:t>TVNewsCheck 7.3.17</w:t>
      </w:r>
    </w:p>
    <w:p w:rsidR="008A618E" w:rsidRDefault="008A618E">
      <w:hyperlink r:id="rId6" w:history="1">
        <w:r w:rsidRPr="0036757D">
          <w:rPr>
            <w:rStyle w:val="Hyperlink"/>
          </w:rPr>
          <w:t>http://www.tvnewscheck.com/article/105374/fcc-oks-sinclair-purchase-of-7-bonten-tvs?utm_source=Listrak&amp;utm_medium=Email&amp;utm_term=FCC+OKs+Sinclair+Purchase+Of+7+Bonten+TVs&amp;utm_campaign=FCC+OKs+Sinclair+Purchase+Of+7+Bonten+TVs</w:t>
        </w:r>
      </w:hyperlink>
    </w:p>
    <w:p w:rsidR="008A618E" w:rsidRDefault="008A618E"/>
    <w:p w:rsidR="008A618E" w:rsidRDefault="008A618E"/>
    <w:sectPr w:rsidR="008A6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8E"/>
    <w:rsid w:val="004A14F9"/>
    <w:rsid w:val="0051611A"/>
    <w:rsid w:val="00746FC2"/>
    <w:rsid w:val="008A618E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1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1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105374/fcc-oks-sinclair-purchase-of-7-bonten-tvs?utm_source=Listrak&amp;utm_medium=Email&amp;utm_term=FCC+OKs+Sinclair+Purchase+Of+7+Bonten+TVs&amp;utm_campaign=FCC+OKs+Sinclair+Purchase+Of+7+Bonten+TV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2017-07-03T15:06:00Z</dcterms:created>
  <dcterms:modified xsi:type="dcterms:W3CDTF">2017-07-03T15:11:00Z</dcterms:modified>
</cp:coreProperties>
</file>