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F2F2" w:themeColor="background1" w:themeShade="F2"/>
  <w:body>
    <w:p w:rsidR="004F6185" w:rsidRPr="004F6185" w:rsidRDefault="004F6185" w:rsidP="004F6185">
      <w:pPr>
        <w:rPr>
          <w:b/>
          <w:color w:val="365F91" w:themeColor="accent1" w:themeShade="BF"/>
          <w:sz w:val="40"/>
        </w:rPr>
      </w:pPr>
      <w:r w:rsidRPr="004F6185">
        <w:rPr>
          <w:b/>
          <w:color w:val="365F91" w:themeColor="accent1" w:themeShade="BF"/>
          <w:sz w:val="40"/>
        </w:rPr>
        <w:t>FCC Revises N</w:t>
      </w:r>
      <w:r w:rsidRPr="004F6185">
        <w:rPr>
          <w:b/>
          <w:color w:val="365F91" w:themeColor="accent1" w:themeShade="BF"/>
          <w:sz w:val="40"/>
        </w:rPr>
        <w:t xml:space="preserve">et </w:t>
      </w:r>
      <w:r w:rsidRPr="004F6185">
        <w:rPr>
          <w:b/>
          <w:color w:val="365F91" w:themeColor="accent1" w:themeShade="BF"/>
          <w:sz w:val="40"/>
        </w:rPr>
        <w:t>N</w:t>
      </w:r>
      <w:r w:rsidRPr="004F6185">
        <w:rPr>
          <w:b/>
          <w:color w:val="365F91" w:themeColor="accent1" w:themeShade="BF"/>
          <w:sz w:val="40"/>
        </w:rPr>
        <w:t xml:space="preserve">eutrality </w:t>
      </w:r>
      <w:r w:rsidRPr="004F6185">
        <w:rPr>
          <w:b/>
          <w:color w:val="365F91" w:themeColor="accent1" w:themeShade="BF"/>
          <w:sz w:val="40"/>
        </w:rPr>
        <w:t>Re</w:t>
      </w:r>
      <w:bookmarkStart w:id="0" w:name="_GoBack"/>
      <w:bookmarkEnd w:id="0"/>
      <w:r w:rsidRPr="004F6185">
        <w:rPr>
          <w:b/>
          <w:color w:val="365F91" w:themeColor="accent1" w:themeShade="BF"/>
          <w:sz w:val="40"/>
        </w:rPr>
        <w:t>porting R</w:t>
      </w:r>
      <w:r w:rsidRPr="004F6185">
        <w:rPr>
          <w:b/>
          <w:color w:val="365F91" w:themeColor="accent1" w:themeShade="BF"/>
          <w:sz w:val="40"/>
        </w:rPr>
        <w:t xml:space="preserve">equirements </w:t>
      </w:r>
    </w:p>
    <w:p w:rsidR="004F6185" w:rsidRPr="004F6185" w:rsidRDefault="004F6185" w:rsidP="004F6185">
      <w:pPr>
        <w:rPr>
          <w:sz w:val="40"/>
        </w:rPr>
      </w:pPr>
      <w:r>
        <w:rPr>
          <w:noProof/>
          <w:sz w:val="40"/>
        </w:rPr>
        <w:drawing>
          <wp:anchor distT="0" distB="0" distL="114300" distR="114300" simplePos="0" relativeHeight="251658240" behindDoc="1" locked="0" layoutInCell="1" allowOverlap="1" wp14:anchorId="36C23959" wp14:editId="541EDA01">
            <wp:simplePos x="0" y="0"/>
            <wp:positionH relativeFrom="column">
              <wp:posOffset>4855845</wp:posOffset>
            </wp:positionH>
            <wp:positionV relativeFrom="paragraph">
              <wp:posOffset>370840</wp:posOffset>
            </wp:positionV>
            <wp:extent cx="1370330" cy="1377315"/>
            <wp:effectExtent l="0" t="0" r="1270" b="0"/>
            <wp:wrapTight wrapText="bothSides">
              <wp:wrapPolygon edited="0">
                <wp:start x="7807" y="0"/>
                <wp:lineTo x="6006" y="896"/>
                <wp:lineTo x="1201" y="4481"/>
                <wp:lineTo x="0" y="9859"/>
                <wp:lineTo x="0" y="10755"/>
                <wp:lineTo x="901" y="15535"/>
                <wp:lineTo x="5105" y="19718"/>
                <wp:lineTo x="8108" y="21212"/>
                <wp:lineTo x="13212" y="21212"/>
                <wp:lineTo x="16215" y="19718"/>
                <wp:lineTo x="20419" y="15535"/>
                <wp:lineTo x="21320" y="10755"/>
                <wp:lineTo x="21320" y="9859"/>
                <wp:lineTo x="20119" y="4780"/>
                <wp:lineTo x="15314" y="896"/>
                <wp:lineTo x="13513" y="0"/>
                <wp:lineTo x="7807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CC_disc_logo_blu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0330" cy="1377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6185">
        <w:rPr>
          <w:sz w:val="40"/>
        </w:rPr>
        <w:t>The Federal Communications Commission has voted to roll back reporting requirements that fall under net neutrality rules for businesses with 250,000 or fewer subscribers. These broadband providers will get a five-year waiver on enhanced reporting for transparency as part of Chairman Ajit Pai's plan to reverse parts of net neutrality.</w:t>
      </w:r>
    </w:p>
    <w:p w:rsidR="00CF175D" w:rsidRDefault="004F6185" w:rsidP="004F6185">
      <w:pPr>
        <w:jc w:val="right"/>
        <w:rPr>
          <w:b/>
          <w:i/>
          <w:color w:val="365F91" w:themeColor="accent1" w:themeShade="BF"/>
          <w:sz w:val="40"/>
        </w:rPr>
      </w:pPr>
      <w:r w:rsidRPr="004F6185">
        <w:rPr>
          <w:b/>
          <w:i/>
          <w:color w:val="365F91" w:themeColor="accent1" w:themeShade="BF"/>
          <w:sz w:val="40"/>
        </w:rPr>
        <w:t>The Hill 2/23/17</w:t>
      </w:r>
      <w:r w:rsidRPr="004F6185">
        <w:rPr>
          <w:b/>
          <w:i/>
          <w:color w:val="365F91" w:themeColor="accent1" w:themeShade="BF"/>
          <w:sz w:val="40"/>
        </w:rPr>
        <w:t xml:space="preserve">  </w:t>
      </w:r>
    </w:p>
    <w:p w:rsidR="004F6185" w:rsidRPr="004F6185" w:rsidRDefault="004F6185" w:rsidP="004F6185">
      <w:pPr>
        <w:jc w:val="right"/>
        <w:rPr>
          <w:b/>
          <w:i/>
          <w:color w:val="365F91" w:themeColor="accent1" w:themeShade="BF"/>
          <w:sz w:val="28"/>
          <w:szCs w:val="28"/>
        </w:rPr>
      </w:pPr>
      <w:hyperlink r:id="rId6" w:history="1">
        <w:r w:rsidRPr="004F6185">
          <w:rPr>
            <w:rStyle w:val="Hyperlink"/>
            <w:b/>
            <w:i/>
            <w:color w:val="0000BF" w:themeColor="hyperlink" w:themeShade="BF"/>
            <w:sz w:val="28"/>
            <w:szCs w:val="28"/>
          </w:rPr>
          <w:t>http://thehill.com/policy/technology/320839-fcc-rolls-back-reporting-requirement-under-net-neutrality</w:t>
        </w:r>
      </w:hyperlink>
    </w:p>
    <w:p w:rsidR="004F6185" w:rsidRPr="004F6185" w:rsidRDefault="004F6185" w:rsidP="004F6185">
      <w:pPr>
        <w:jc w:val="right"/>
        <w:rPr>
          <w:b/>
          <w:i/>
          <w:color w:val="365F91" w:themeColor="accent1" w:themeShade="BF"/>
          <w:sz w:val="40"/>
        </w:rPr>
      </w:pPr>
    </w:p>
    <w:sectPr w:rsidR="004F6185" w:rsidRPr="004F6185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185"/>
    <w:rsid w:val="0011390F"/>
    <w:rsid w:val="00194E35"/>
    <w:rsid w:val="00226A80"/>
    <w:rsid w:val="004F6185"/>
    <w:rsid w:val="00A90A24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05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618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6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1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618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6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1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hehill.com/policy/technology/320839-fcc-rolls-back-reporting-requirement-under-net-neutrality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2</cp:revision>
  <dcterms:created xsi:type="dcterms:W3CDTF">2017-02-24T17:15:00Z</dcterms:created>
  <dcterms:modified xsi:type="dcterms:W3CDTF">2017-02-24T17:20:00Z</dcterms:modified>
</cp:coreProperties>
</file>