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3F3C53" w:rsidRPr="003F3C53" w:rsidRDefault="003F3C53" w:rsidP="003F3C53">
      <w:pPr>
        <w:rPr>
          <w:b/>
          <w:color w:val="008080"/>
          <w:sz w:val="40"/>
        </w:rPr>
      </w:pPr>
      <w:r w:rsidRPr="003F3C53">
        <w:rPr>
          <w:b/>
          <w:color w:val="008080"/>
          <w:sz w:val="40"/>
        </w:rPr>
        <w:t>FCC Turns Sights t</w:t>
      </w:r>
      <w:r w:rsidRPr="003F3C53">
        <w:rPr>
          <w:b/>
          <w:color w:val="008080"/>
          <w:sz w:val="40"/>
        </w:rPr>
        <w:t>o Local Station Ownership</w:t>
      </w:r>
    </w:p>
    <w:p w:rsidR="008E144F" w:rsidRPr="003F3C53" w:rsidRDefault="003F3C53" w:rsidP="003F3C53">
      <w:pPr>
        <w:rPr>
          <w:sz w:val="40"/>
        </w:rPr>
      </w:pPr>
      <w:r>
        <w:rPr>
          <w:noProof/>
          <w:sz w:val="40"/>
        </w:rPr>
        <w:drawing>
          <wp:anchor distT="0" distB="0" distL="114300" distR="114300" simplePos="0" relativeHeight="251658240" behindDoc="1" locked="0" layoutInCell="1" allowOverlap="1" wp14:anchorId="1CE602CA" wp14:editId="3F05C943">
            <wp:simplePos x="0" y="0"/>
            <wp:positionH relativeFrom="column">
              <wp:posOffset>4262120</wp:posOffset>
            </wp:positionH>
            <wp:positionV relativeFrom="paragraph">
              <wp:posOffset>364490</wp:posOffset>
            </wp:positionV>
            <wp:extent cx="1691640" cy="1336675"/>
            <wp:effectExtent l="0" t="0" r="3810" b="0"/>
            <wp:wrapTight wrapText="bothSides">
              <wp:wrapPolygon edited="0">
                <wp:start x="0" y="0"/>
                <wp:lineTo x="0" y="21241"/>
                <wp:lineTo x="21405" y="21241"/>
                <wp:lineTo x="214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1640" cy="1336675"/>
                    </a:xfrm>
                    <a:prstGeom prst="rect">
                      <a:avLst/>
                    </a:prstGeom>
                  </pic:spPr>
                </pic:pic>
              </a:graphicData>
            </a:graphic>
            <wp14:sizeRelH relativeFrom="page">
              <wp14:pctWidth>0</wp14:pctWidth>
            </wp14:sizeRelH>
            <wp14:sizeRelV relativeFrom="page">
              <wp14:pctHeight>0</wp14:pctHeight>
            </wp14:sizeRelV>
          </wp:anchor>
        </w:drawing>
      </w:r>
      <w:r w:rsidRPr="003F3C53">
        <w:rPr>
          <w:sz w:val="40"/>
        </w:rPr>
        <w:t xml:space="preserve">After loosening national ownership regulations, </w:t>
      </w:r>
      <w:bookmarkStart w:id="0" w:name="_GoBack"/>
      <w:bookmarkEnd w:id="0"/>
      <w:r w:rsidRPr="003F3C53">
        <w:rPr>
          <w:sz w:val="40"/>
        </w:rPr>
        <w:t>expectations are high that the FCC will move to allow two stations in every market regardless of whether or not they are network affiliates. Under one scenario, action could come as early as this summer.</w:t>
      </w:r>
    </w:p>
    <w:p w:rsidR="003F3C53" w:rsidRPr="003F3C53" w:rsidRDefault="003F3C53" w:rsidP="003F3C53">
      <w:pPr>
        <w:jc w:val="right"/>
        <w:rPr>
          <w:b/>
          <w:i/>
          <w:color w:val="008080"/>
          <w:sz w:val="40"/>
        </w:rPr>
      </w:pPr>
      <w:r w:rsidRPr="003F3C53">
        <w:rPr>
          <w:b/>
          <w:i/>
          <w:color w:val="008080"/>
          <w:sz w:val="40"/>
        </w:rPr>
        <w:t>TVNewsCheck 6.7.17</w:t>
      </w:r>
    </w:p>
    <w:p w:rsidR="003F3C53" w:rsidRDefault="003F3C53" w:rsidP="003F3C53">
      <w:hyperlink r:id="rId6" w:history="1">
        <w:r w:rsidRPr="009A58A5">
          <w:rPr>
            <w:rStyle w:val="Hyperlink"/>
          </w:rPr>
          <w:t>http://www.tvnewscheck.com/article/104733/fcc-turns-sights-to-local-station-ownership?utm_source=Listrak&amp;utm_medium=Email&amp;utm_term=FCC+Turns+Sights+To+Local+Station+Ownership&amp;utm_campaign=FCC+Turns+Sights+To+Local+Station+Ownership</w:t>
        </w:r>
      </w:hyperlink>
    </w:p>
    <w:p w:rsidR="003F3C53" w:rsidRDefault="003F3C53" w:rsidP="003F3C53"/>
    <w:sectPr w:rsidR="003F3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C53"/>
    <w:rsid w:val="003F3C53"/>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C53"/>
    <w:rPr>
      <w:color w:val="0000FF" w:themeColor="hyperlink"/>
      <w:u w:val="single"/>
    </w:rPr>
  </w:style>
  <w:style w:type="paragraph" w:styleId="BalloonText">
    <w:name w:val="Balloon Text"/>
    <w:basedOn w:val="Normal"/>
    <w:link w:val="BalloonTextChar"/>
    <w:uiPriority w:val="99"/>
    <w:semiHidden/>
    <w:unhideWhenUsed/>
    <w:rsid w:val="003F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C53"/>
    <w:rPr>
      <w:color w:val="0000FF" w:themeColor="hyperlink"/>
      <w:u w:val="single"/>
    </w:rPr>
  </w:style>
  <w:style w:type="paragraph" w:styleId="BalloonText">
    <w:name w:val="Balloon Text"/>
    <w:basedOn w:val="Normal"/>
    <w:link w:val="BalloonTextChar"/>
    <w:uiPriority w:val="99"/>
    <w:semiHidden/>
    <w:unhideWhenUsed/>
    <w:rsid w:val="003F3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C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104733/fcc-turns-sights-to-local-station-ownership?utm_source=Listrak&amp;utm_medium=Email&amp;utm_term=FCC+Turns+Sights+To+Local+Station+Ownership&amp;utm_campaign=FCC+Turns+Sights+To+Local+Station+Ownershi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2017-06-07T17:36:00Z</dcterms:created>
  <dcterms:modified xsi:type="dcterms:W3CDTF">2017-06-07T17:42:00Z</dcterms:modified>
</cp:coreProperties>
</file>