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A519A" w:rsidRPr="008A519A" w:rsidRDefault="008A519A" w:rsidP="008A519A">
      <w:pPr>
        <w:rPr>
          <w:b/>
          <w:color w:val="31849B" w:themeColor="accent5" w:themeShade="BF"/>
          <w:sz w:val="36"/>
        </w:rPr>
      </w:pPr>
      <w:bookmarkStart w:id="0" w:name="_GoBack"/>
      <w:r w:rsidRPr="008A519A">
        <w:rPr>
          <w:b/>
          <w:color w:val="31849B" w:themeColor="accent5" w:themeShade="BF"/>
          <w:sz w:val="36"/>
        </w:rPr>
        <w:t>Gen Y, Gen Z Spending More T</w:t>
      </w:r>
      <w:r w:rsidRPr="008A519A">
        <w:rPr>
          <w:b/>
          <w:color w:val="31849B" w:themeColor="accent5" w:themeShade="BF"/>
          <w:sz w:val="36"/>
        </w:rPr>
        <w:t xml:space="preserve">ime on YouTube, </w:t>
      </w:r>
      <w:r w:rsidRPr="008A519A">
        <w:rPr>
          <w:b/>
          <w:color w:val="31849B" w:themeColor="accent5" w:themeShade="BF"/>
          <w:sz w:val="36"/>
        </w:rPr>
        <w:t>S</w:t>
      </w:r>
      <w:r w:rsidRPr="008A519A">
        <w:rPr>
          <w:b/>
          <w:color w:val="31849B" w:themeColor="accent5" w:themeShade="BF"/>
          <w:sz w:val="36"/>
        </w:rPr>
        <w:t>ocial</w:t>
      </w:r>
    </w:p>
    <w:bookmarkEnd w:id="0"/>
    <w:p w:rsidR="008A519A" w:rsidRPr="008A519A" w:rsidRDefault="008A519A" w:rsidP="008A519A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D2DE46" wp14:editId="60A5E0F2">
            <wp:simplePos x="0" y="0"/>
            <wp:positionH relativeFrom="column">
              <wp:posOffset>4078605</wp:posOffset>
            </wp:positionH>
            <wp:positionV relativeFrom="paragraph">
              <wp:posOffset>399415</wp:posOffset>
            </wp:positionV>
            <wp:extent cx="1715770" cy="1739900"/>
            <wp:effectExtent l="0" t="0" r="0" b="0"/>
            <wp:wrapTight wrapText="bothSides">
              <wp:wrapPolygon edited="0">
                <wp:start x="0" y="0"/>
                <wp:lineTo x="0" y="21285"/>
                <wp:lineTo x="21344" y="21285"/>
                <wp:lineTo x="2134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19A">
        <w:rPr>
          <w:sz w:val="36"/>
        </w:rPr>
        <w:t>Some 59% of Generation Z Americans use YouTube more now than they did in 2017, 56% spend more time on Snapchat and 55% use Instagram more often, per a VidMob study. Millennial respondents also have increased use, with half saying they use Instagram more, 46% spending more time on YouTube and 40% increasing their use of Snapchat.</w:t>
      </w:r>
    </w:p>
    <w:p w:rsidR="008E144F" w:rsidRDefault="008A519A" w:rsidP="008A519A">
      <w:pPr>
        <w:jc w:val="right"/>
        <w:rPr>
          <w:b/>
          <w:i/>
          <w:color w:val="31849B" w:themeColor="accent5" w:themeShade="BF"/>
          <w:sz w:val="36"/>
        </w:rPr>
      </w:pPr>
      <w:r w:rsidRPr="008A519A">
        <w:rPr>
          <w:b/>
          <w:i/>
          <w:color w:val="31849B" w:themeColor="accent5" w:themeShade="BF"/>
          <w:sz w:val="36"/>
        </w:rPr>
        <w:t>eMarketer 9/26/18</w:t>
      </w:r>
    </w:p>
    <w:p w:rsidR="008A519A" w:rsidRPr="008A519A" w:rsidRDefault="008A519A" w:rsidP="008A519A">
      <w:pPr>
        <w:jc w:val="right"/>
        <w:rPr>
          <w:b/>
          <w:i/>
          <w:color w:val="31849B" w:themeColor="accent5" w:themeShade="BF"/>
          <w:sz w:val="28"/>
        </w:rPr>
      </w:pPr>
      <w:hyperlink r:id="rId6" w:history="1">
        <w:r w:rsidRPr="008A519A">
          <w:rPr>
            <w:rStyle w:val="Hyperlink"/>
            <w:b/>
            <w:i/>
            <w:color w:val="0000BF" w:themeColor="hyperlink" w:themeShade="BF"/>
            <w:sz w:val="28"/>
          </w:rPr>
          <w:t>https://www.emarketer.com/content/more-millennials-gen-z-are-using-social-apps</w:t>
        </w:r>
      </w:hyperlink>
    </w:p>
    <w:p w:rsidR="008A519A" w:rsidRPr="008A519A" w:rsidRDefault="008A519A" w:rsidP="008A519A">
      <w:pPr>
        <w:jc w:val="right"/>
        <w:rPr>
          <w:b/>
          <w:i/>
          <w:color w:val="31849B" w:themeColor="accent5" w:themeShade="BF"/>
          <w:sz w:val="28"/>
        </w:rPr>
      </w:pPr>
      <w:r w:rsidRPr="008A519A">
        <w:rPr>
          <w:b/>
          <w:i/>
          <w:color w:val="31849B" w:themeColor="accent5" w:themeShade="BF"/>
          <w:sz w:val="28"/>
        </w:rPr>
        <w:t>Image credit:</w:t>
      </w:r>
    </w:p>
    <w:p w:rsidR="008A519A" w:rsidRPr="008A519A" w:rsidRDefault="008A519A" w:rsidP="008A519A">
      <w:pPr>
        <w:jc w:val="right"/>
        <w:rPr>
          <w:b/>
          <w:i/>
          <w:color w:val="31849B" w:themeColor="accent5" w:themeShade="BF"/>
          <w:sz w:val="28"/>
        </w:rPr>
      </w:pPr>
      <w:hyperlink r:id="rId7" w:history="1">
        <w:r w:rsidRPr="008A519A">
          <w:rPr>
            <w:rStyle w:val="Hyperlink"/>
            <w:b/>
            <w:i/>
            <w:color w:val="0000BF" w:themeColor="hyperlink" w:themeShade="BF"/>
            <w:sz w:val="28"/>
          </w:rPr>
          <w:t>https://venngage-wordpress-gallery.s3.amazonaws.com/uploads/2016/08/Generation-X-vs-Generation-Y-vs-Generation-Z-Cropped-1.jpg</w:t>
        </w:r>
      </w:hyperlink>
    </w:p>
    <w:p w:rsidR="008A519A" w:rsidRPr="008A519A" w:rsidRDefault="008A519A" w:rsidP="008A519A">
      <w:pPr>
        <w:jc w:val="right"/>
        <w:rPr>
          <w:b/>
          <w:i/>
          <w:color w:val="31849B" w:themeColor="accent5" w:themeShade="BF"/>
          <w:sz w:val="36"/>
        </w:rPr>
      </w:pPr>
    </w:p>
    <w:sectPr w:rsidR="008A519A" w:rsidRPr="008A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9A"/>
    <w:rsid w:val="0018379E"/>
    <w:rsid w:val="004A14F9"/>
    <w:rsid w:val="0051611A"/>
    <w:rsid w:val="00746FC2"/>
    <w:rsid w:val="008A519A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nngage-wordpress-gallery.s3.amazonaws.com/uploads/2016/08/Generation-X-vs-Generation-Y-vs-Generation-Z-Cropped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more-millennials-gen-z-are-using-social-ap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2018-09-27T19:34:00Z</dcterms:created>
  <dcterms:modified xsi:type="dcterms:W3CDTF">2018-09-27T19:34:00Z</dcterms:modified>
</cp:coreProperties>
</file>