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A77923" w:rsidRPr="00A77923" w:rsidRDefault="00A77923" w:rsidP="00A77923">
      <w:pPr>
        <w:rPr>
          <w:b/>
          <w:color w:val="993366"/>
          <w:sz w:val="32"/>
        </w:rPr>
      </w:pPr>
      <w:r w:rsidRPr="00A77923">
        <w:rPr>
          <w:b/>
          <w:color w:val="993366"/>
          <w:sz w:val="32"/>
        </w:rPr>
        <w:t>Google I</w:t>
      </w:r>
      <w:r w:rsidRPr="00A77923">
        <w:rPr>
          <w:b/>
          <w:color w:val="993366"/>
          <w:sz w:val="32"/>
        </w:rPr>
        <w:t xml:space="preserve">nitiative </w:t>
      </w:r>
      <w:r w:rsidRPr="00A77923">
        <w:rPr>
          <w:b/>
          <w:color w:val="993366"/>
          <w:sz w:val="32"/>
        </w:rPr>
        <w:t>H</w:t>
      </w:r>
      <w:r w:rsidRPr="00A77923">
        <w:rPr>
          <w:b/>
          <w:color w:val="993366"/>
          <w:sz w:val="32"/>
        </w:rPr>
        <w:t xml:space="preserve">elps </w:t>
      </w:r>
      <w:r w:rsidRPr="00A77923">
        <w:rPr>
          <w:b/>
          <w:color w:val="993366"/>
          <w:sz w:val="32"/>
        </w:rPr>
        <w:t>B</w:t>
      </w:r>
      <w:r w:rsidRPr="00A77923">
        <w:rPr>
          <w:b/>
          <w:color w:val="993366"/>
          <w:sz w:val="32"/>
        </w:rPr>
        <w:t xml:space="preserve">ring </w:t>
      </w:r>
      <w:r w:rsidRPr="00A77923">
        <w:rPr>
          <w:b/>
          <w:color w:val="993366"/>
          <w:sz w:val="32"/>
        </w:rPr>
        <w:t>L</w:t>
      </w:r>
      <w:r w:rsidRPr="00A77923">
        <w:rPr>
          <w:b/>
          <w:color w:val="993366"/>
          <w:sz w:val="32"/>
        </w:rPr>
        <w:t xml:space="preserve">ocal </w:t>
      </w:r>
      <w:r w:rsidRPr="00A77923">
        <w:rPr>
          <w:b/>
          <w:color w:val="993366"/>
          <w:sz w:val="32"/>
        </w:rPr>
        <w:t>News Back In Ohio T</w:t>
      </w:r>
      <w:r w:rsidRPr="00A77923">
        <w:rPr>
          <w:b/>
          <w:color w:val="993366"/>
          <w:sz w:val="32"/>
        </w:rPr>
        <w:t>own</w:t>
      </w:r>
    </w:p>
    <w:p w:rsidR="00A77923" w:rsidRPr="00A77923" w:rsidRDefault="00A77923" w:rsidP="00A77923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086BA20" wp14:editId="7B9F4253">
            <wp:simplePos x="0" y="0"/>
            <wp:positionH relativeFrom="column">
              <wp:posOffset>4074160</wp:posOffset>
            </wp:positionH>
            <wp:positionV relativeFrom="paragraph">
              <wp:posOffset>370205</wp:posOffset>
            </wp:positionV>
            <wp:extent cx="1882140" cy="1410970"/>
            <wp:effectExtent l="0" t="0" r="3810" b="0"/>
            <wp:wrapTight wrapText="bothSides">
              <wp:wrapPolygon edited="0">
                <wp:start x="0" y="0"/>
                <wp:lineTo x="0" y="21289"/>
                <wp:lineTo x="21425" y="21289"/>
                <wp:lineTo x="21425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923">
        <w:rPr>
          <w:sz w:val="32"/>
        </w:rPr>
        <w:t xml:space="preserve">Youngstown, Ohio, will have local news coverage again following an announcement that McClatchy will create a local digital outlet as part of a Google-backed initiative known as "The Compass Experiment." </w:t>
      </w:r>
      <w:r w:rsidR="002F3A4D" w:rsidRPr="00A77923">
        <w:rPr>
          <w:sz w:val="32"/>
        </w:rPr>
        <w:t>A growing</w:t>
      </w:r>
      <w:r w:rsidRPr="00A77923">
        <w:rPr>
          <w:sz w:val="32"/>
        </w:rPr>
        <w:t xml:space="preserve"> number of tech companies, donors and advocates are stepping up to address the decline of local news organizations.</w:t>
      </w:r>
    </w:p>
    <w:p w:rsidR="008E144F" w:rsidRDefault="00A77923" w:rsidP="00A77923">
      <w:pPr>
        <w:jc w:val="right"/>
        <w:rPr>
          <w:b/>
          <w:i/>
          <w:color w:val="993366"/>
          <w:sz w:val="32"/>
        </w:rPr>
      </w:pPr>
      <w:r w:rsidRPr="00A77923">
        <w:rPr>
          <w:b/>
          <w:i/>
          <w:color w:val="993366"/>
          <w:sz w:val="32"/>
        </w:rPr>
        <w:t>Axios 7/18/19</w:t>
      </w:r>
    </w:p>
    <w:p w:rsidR="00A77923" w:rsidRDefault="00A77923" w:rsidP="00A77923">
      <w:pPr>
        <w:jc w:val="right"/>
        <w:rPr>
          <w:b/>
          <w:i/>
          <w:color w:val="993366"/>
          <w:sz w:val="24"/>
        </w:rPr>
      </w:pPr>
      <w:hyperlink r:id="rId6" w:history="1">
        <w:r w:rsidRPr="00EE1E61">
          <w:rPr>
            <w:rStyle w:val="Hyperlink"/>
            <w:b/>
            <w:i/>
            <w:sz w:val="24"/>
          </w:rPr>
          <w:t>https://www.axios.com/local-news-deserts-are-getting-some-relief-cf06dfee-5b23-4116-a8b6-346e89655422.html</w:t>
        </w:r>
      </w:hyperlink>
    </w:p>
    <w:p w:rsidR="00A77923" w:rsidRPr="00A77923" w:rsidRDefault="00A77923" w:rsidP="00A77923">
      <w:pPr>
        <w:jc w:val="right"/>
        <w:rPr>
          <w:b/>
          <w:i/>
          <w:color w:val="993366"/>
          <w:sz w:val="24"/>
        </w:rPr>
      </w:pPr>
      <w:bookmarkStart w:id="0" w:name="_GoBack"/>
      <w:bookmarkEnd w:id="0"/>
      <w:r w:rsidRPr="00A77923">
        <w:rPr>
          <w:b/>
          <w:i/>
          <w:color w:val="993366"/>
          <w:sz w:val="24"/>
        </w:rPr>
        <w:t>Image credit:</w:t>
      </w:r>
    </w:p>
    <w:p w:rsidR="00A77923" w:rsidRPr="00A77923" w:rsidRDefault="00A77923" w:rsidP="00A77923">
      <w:pPr>
        <w:jc w:val="right"/>
        <w:rPr>
          <w:b/>
          <w:i/>
          <w:color w:val="993366"/>
          <w:sz w:val="24"/>
        </w:rPr>
      </w:pPr>
      <w:hyperlink r:id="rId7" w:history="1">
        <w:r w:rsidRPr="00A77923">
          <w:rPr>
            <w:rStyle w:val="Hyperlink"/>
            <w:b/>
            <w:i/>
            <w:sz w:val="24"/>
          </w:rPr>
          <w:t>https://miro.medium.com/max/1000/1*EC7fJYi-kdw3APPhXtwCog.jpeg</w:t>
        </w:r>
      </w:hyperlink>
    </w:p>
    <w:p w:rsidR="00A77923" w:rsidRPr="00A77923" w:rsidRDefault="00A77923" w:rsidP="00A77923">
      <w:pPr>
        <w:jc w:val="right"/>
        <w:rPr>
          <w:b/>
          <w:i/>
          <w:color w:val="993366"/>
          <w:sz w:val="24"/>
        </w:rPr>
      </w:pPr>
    </w:p>
    <w:sectPr w:rsidR="00A77923" w:rsidRPr="00A77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23"/>
    <w:rsid w:val="002F3A4D"/>
    <w:rsid w:val="004A14F9"/>
    <w:rsid w:val="0051611A"/>
    <w:rsid w:val="00746FC2"/>
    <w:rsid w:val="008E144F"/>
    <w:rsid w:val="00A7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9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79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9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7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ro.medium.com/max/1000/1*EC7fJYi-kdw3APPhXtwCog.jp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xios.com/local-news-deserts-are-getting-some-relief-cf06dfee-5b23-4116-a8b6-346e89655422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2019-07-19T11:57:00Z</dcterms:created>
  <dcterms:modified xsi:type="dcterms:W3CDTF">2019-07-19T12:01:00Z</dcterms:modified>
</cp:coreProperties>
</file>