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CEAF7" w:themeColor="text2" w:themeTint="19"/>
  <w:body>
    <w:p w14:paraId="49FD8373" w14:textId="3D562334" w:rsidR="00FB3123" w:rsidRPr="00A8661B" w:rsidRDefault="00FB3123" w:rsidP="00FB3123">
      <w:pPr>
        <w:rPr>
          <w:b/>
          <w:bCs/>
          <w:color w:val="989800"/>
          <w:sz w:val="36"/>
          <w:szCs w:val="36"/>
        </w:rPr>
      </w:pPr>
      <w:r w:rsidRPr="00A8661B">
        <w:rPr>
          <w:b/>
          <w:bCs/>
          <w:color w:val="989800"/>
          <w:sz w:val="36"/>
          <w:szCs w:val="36"/>
        </w:rPr>
        <w:t xml:space="preserve">Hispanic </w:t>
      </w:r>
      <w:r w:rsidR="00A8661B" w:rsidRPr="00A8661B">
        <w:rPr>
          <w:b/>
          <w:bCs/>
          <w:color w:val="989800"/>
          <w:sz w:val="36"/>
          <w:szCs w:val="36"/>
        </w:rPr>
        <w:t>P</w:t>
      </w:r>
      <w:r w:rsidRPr="00A8661B">
        <w:rPr>
          <w:b/>
          <w:bCs/>
          <w:color w:val="989800"/>
          <w:sz w:val="36"/>
          <w:szCs w:val="36"/>
        </w:rPr>
        <w:t xml:space="preserve">eople </w:t>
      </w:r>
      <w:r w:rsidR="00A8661B" w:rsidRPr="00A8661B">
        <w:rPr>
          <w:b/>
          <w:bCs/>
          <w:color w:val="989800"/>
          <w:sz w:val="36"/>
          <w:szCs w:val="36"/>
        </w:rPr>
        <w:t>R</w:t>
      </w:r>
      <w:r w:rsidRPr="00A8661B">
        <w:rPr>
          <w:b/>
          <w:bCs/>
          <w:color w:val="989800"/>
          <w:sz w:val="36"/>
          <w:szCs w:val="36"/>
        </w:rPr>
        <w:t xml:space="preserve">esoundingly </w:t>
      </w:r>
      <w:r w:rsidR="00A8661B" w:rsidRPr="00A8661B">
        <w:rPr>
          <w:b/>
          <w:bCs/>
          <w:color w:val="989800"/>
          <w:sz w:val="36"/>
          <w:szCs w:val="36"/>
        </w:rPr>
        <w:t>F</w:t>
      </w:r>
      <w:r w:rsidRPr="00A8661B">
        <w:rPr>
          <w:b/>
          <w:bCs/>
          <w:color w:val="989800"/>
          <w:sz w:val="36"/>
          <w:szCs w:val="36"/>
        </w:rPr>
        <w:t xml:space="preserve">avor </w:t>
      </w:r>
      <w:r w:rsidR="00A8661B" w:rsidRPr="00A8661B">
        <w:rPr>
          <w:b/>
          <w:bCs/>
          <w:color w:val="989800"/>
          <w:sz w:val="36"/>
          <w:szCs w:val="36"/>
        </w:rPr>
        <w:t>D</w:t>
      </w:r>
      <w:r w:rsidRPr="00A8661B">
        <w:rPr>
          <w:b/>
          <w:bCs/>
          <w:color w:val="989800"/>
          <w:sz w:val="36"/>
          <w:szCs w:val="36"/>
        </w:rPr>
        <w:t xml:space="preserve">igital </w:t>
      </w:r>
      <w:r w:rsidR="00A8661B" w:rsidRPr="00A8661B">
        <w:rPr>
          <w:b/>
          <w:bCs/>
          <w:color w:val="989800"/>
          <w:sz w:val="36"/>
          <w:szCs w:val="36"/>
        </w:rPr>
        <w:t>M</w:t>
      </w:r>
      <w:r w:rsidRPr="00A8661B">
        <w:rPr>
          <w:b/>
          <w:bCs/>
          <w:color w:val="989800"/>
          <w:sz w:val="36"/>
          <w:szCs w:val="36"/>
        </w:rPr>
        <w:t>edia</w:t>
      </w:r>
    </w:p>
    <w:p w14:paraId="1DA89ED5" w14:textId="2523DA4E" w:rsidR="00FB3123" w:rsidRPr="00A8661B" w:rsidRDefault="00B83F36" w:rsidP="00FB3123">
      <w:pPr>
        <w:rPr>
          <w:sz w:val="36"/>
          <w:szCs w:val="36"/>
        </w:rPr>
      </w:pPr>
      <w:r>
        <w:rPr>
          <w:noProof/>
          <w:sz w:val="36"/>
          <w:szCs w:val="36"/>
        </w:rPr>
        <w:drawing>
          <wp:anchor distT="0" distB="0" distL="114300" distR="114300" simplePos="0" relativeHeight="251657216" behindDoc="1" locked="0" layoutInCell="1" allowOverlap="1" wp14:anchorId="304DCFE5" wp14:editId="123B9623">
            <wp:simplePos x="0" y="0"/>
            <wp:positionH relativeFrom="column">
              <wp:posOffset>4065412</wp:posOffset>
            </wp:positionH>
            <wp:positionV relativeFrom="paragraph">
              <wp:posOffset>427990</wp:posOffset>
            </wp:positionV>
            <wp:extent cx="1903095" cy="1269365"/>
            <wp:effectExtent l="0" t="0" r="1905" b="6985"/>
            <wp:wrapTight wrapText="bothSides">
              <wp:wrapPolygon edited="0">
                <wp:start x="0" y="0"/>
                <wp:lineTo x="0" y="21395"/>
                <wp:lineTo x="21405" y="21395"/>
                <wp:lineTo x="21405" y="0"/>
                <wp:lineTo x="0" y="0"/>
              </wp:wrapPolygon>
            </wp:wrapTight>
            <wp:docPr id="10379673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3095" cy="1269365"/>
                    </a:xfrm>
                    <a:prstGeom prst="rect">
                      <a:avLst/>
                    </a:prstGeom>
                    <a:noFill/>
                  </pic:spPr>
                </pic:pic>
              </a:graphicData>
            </a:graphic>
            <wp14:sizeRelH relativeFrom="page">
              <wp14:pctWidth>0</wp14:pctWidth>
            </wp14:sizeRelH>
            <wp14:sizeRelV relativeFrom="page">
              <wp14:pctHeight>0</wp14:pctHeight>
            </wp14:sizeRelV>
          </wp:anchor>
        </w:drawing>
      </w:r>
      <w:r w:rsidR="00FB3123" w:rsidRPr="00A8661B">
        <w:rPr>
          <w:sz w:val="36"/>
          <w:szCs w:val="36"/>
        </w:rPr>
        <w:t>The Hispanic population is the most significant user of digital video (81.3%) among racial and ethnic groups, and Hispanic people have a higher adoption rate than the total population on most of the top digital platforms, per eMarketer. "Their strong online presence and enthusiasm for sharing product recommendations with friends make them both a target and an ally for advertisers," writes Paola Flores-Marquez .</w:t>
      </w:r>
    </w:p>
    <w:p w14:paraId="3BA47E63" w14:textId="00A836EA" w:rsidR="00FE75DF" w:rsidRPr="00A8661B" w:rsidRDefault="00FB3123" w:rsidP="00A8661B">
      <w:pPr>
        <w:jc w:val="right"/>
        <w:rPr>
          <w:b/>
          <w:bCs/>
          <w:i/>
          <w:iCs/>
          <w:color w:val="989800"/>
          <w:sz w:val="36"/>
          <w:szCs w:val="36"/>
        </w:rPr>
      </w:pPr>
      <w:r w:rsidRPr="00A8661B">
        <w:rPr>
          <w:b/>
          <w:bCs/>
          <w:i/>
          <w:iCs/>
          <w:color w:val="989800"/>
          <w:sz w:val="36"/>
          <w:szCs w:val="36"/>
        </w:rPr>
        <w:t>eMarketer 3/25</w:t>
      </w:r>
      <w:r w:rsidR="00307B8E" w:rsidRPr="00A8661B">
        <w:rPr>
          <w:b/>
          <w:bCs/>
          <w:i/>
          <w:iCs/>
          <w:color w:val="989800"/>
          <w:sz w:val="36"/>
          <w:szCs w:val="36"/>
        </w:rPr>
        <w:t>/24</w:t>
      </w:r>
    </w:p>
    <w:p w14:paraId="102BC49A" w14:textId="4FD75B07" w:rsidR="00307B8E" w:rsidRPr="00B83F36" w:rsidRDefault="00A8661B" w:rsidP="00A8661B">
      <w:pPr>
        <w:jc w:val="right"/>
        <w:rPr>
          <w:i/>
          <w:iCs/>
          <w:sz w:val="28"/>
          <w:szCs w:val="28"/>
        </w:rPr>
      </w:pPr>
      <w:hyperlink r:id="rId5" w:history="1">
        <w:r w:rsidRPr="00B83F36">
          <w:rPr>
            <w:rStyle w:val="Hyperlink"/>
            <w:i/>
            <w:iCs/>
            <w:sz w:val="28"/>
            <w:szCs w:val="28"/>
          </w:rPr>
          <w:t>https://www.emarketer.com/content/hispanic-consumers-one-of-most-digitally-active-groups-us</w:t>
        </w:r>
      </w:hyperlink>
    </w:p>
    <w:p w14:paraId="2BB8AFC7" w14:textId="6FB2710F" w:rsidR="00B83F36" w:rsidRPr="00B83F36" w:rsidRDefault="00B83F36" w:rsidP="00A8661B">
      <w:pPr>
        <w:jc w:val="right"/>
        <w:rPr>
          <w:i/>
          <w:iCs/>
          <w:sz w:val="28"/>
          <w:szCs w:val="28"/>
        </w:rPr>
      </w:pPr>
      <w:r w:rsidRPr="00B83F36">
        <w:rPr>
          <w:i/>
          <w:iCs/>
          <w:sz w:val="28"/>
          <w:szCs w:val="28"/>
        </w:rPr>
        <w:t>Image copyright:</w:t>
      </w:r>
    </w:p>
    <w:p w14:paraId="720A5A6A" w14:textId="21AF1878" w:rsidR="00B83F36" w:rsidRDefault="005C450A" w:rsidP="00A8661B">
      <w:pPr>
        <w:jc w:val="right"/>
        <w:rPr>
          <w:i/>
          <w:iCs/>
          <w:sz w:val="28"/>
          <w:szCs w:val="28"/>
        </w:rPr>
      </w:pPr>
      <w:hyperlink r:id="rId6" w:history="1">
        <w:r w:rsidRPr="00CD4FCD">
          <w:rPr>
            <w:rStyle w:val="Hyperlink"/>
            <w:i/>
            <w:iCs/>
            <w:sz w:val="28"/>
            <w:szCs w:val="28"/>
          </w:rPr>
          <w:t>https://s39940.pcdn.co/wp-content/uploads/2022/07/iStock-1092703836.jpg</w:t>
        </w:r>
      </w:hyperlink>
    </w:p>
    <w:p w14:paraId="745FFBE8" w14:textId="77777777" w:rsidR="005C450A" w:rsidRPr="00B83F36" w:rsidRDefault="005C450A" w:rsidP="00A8661B">
      <w:pPr>
        <w:jc w:val="right"/>
        <w:rPr>
          <w:i/>
          <w:iCs/>
          <w:sz w:val="28"/>
          <w:szCs w:val="28"/>
        </w:rPr>
      </w:pPr>
    </w:p>
    <w:p w14:paraId="32A24F6D" w14:textId="77777777" w:rsidR="00A8661B" w:rsidRDefault="00A8661B" w:rsidP="00FB3123"/>
    <w:sectPr w:rsidR="00A8661B" w:rsidSect="0091576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763"/>
    <w:rsid w:val="00051B95"/>
    <w:rsid w:val="00181C35"/>
    <w:rsid w:val="00307B8E"/>
    <w:rsid w:val="003837C3"/>
    <w:rsid w:val="005C450A"/>
    <w:rsid w:val="00915763"/>
    <w:rsid w:val="00A8661B"/>
    <w:rsid w:val="00B83F36"/>
    <w:rsid w:val="00FB3123"/>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f6f,#9c0"/>
      <o:colormenu v:ext="edit" fillcolor="none [351]"/>
    </o:shapedefaults>
    <o:shapelayout v:ext="edit">
      <o:idmap v:ext="edit" data="1"/>
    </o:shapelayout>
  </w:shapeDefaults>
  <w:decimalSymbol w:val="."/>
  <w:listSeparator w:val=","/>
  <w14:docId w14:val="44DC353F"/>
  <w15:chartTrackingRefBased/>
  <w15:docId w15:val="{B2831D67-24FF-4FB6-B0E7-99250D8E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576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1576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1576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1576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1576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1576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1576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1576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1576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76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1576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1576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1576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1576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1576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1576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1576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15763"/>
    <w:rPr>
      <w:rFonts w:eastAsiaTheme="majorEastAsia" w:cstheme="majorBidi"/>
      <w:color w:val="272727" w:themeColor="text1" w:themeTint="D8"/>
    </w:rPr>
  </w:style>
  <w:style w:type="paragraph" w:styleId="Title">
    <w:name w:val="Title"/>
    <w:basedOn w:val="Normal"/>
    <w:next w:val="Normal"/>
    <w:link w:val="TitleChar"/>
    <w:uiPriority w:val="10"/>
    <w:qFormat/>
    <w:rsid w:val="0091576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576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1576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1576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15763"/>
    <w:pPr>
      <w:spacing w:before="160"/>
      <w:jc w:val="center"/>
    </w:pPr>
    <w:rPr>
      <w:i/>
      <w:iCs/>
      <w:color w:val="404040" w:themeColor="text1" w:themeTint="BF"/>
    </w:rPr>
  </w:style>
  <w:style w:type="character" w:customStyle="1" w:styleId="QuoteChar">
    <w:name w:val="Quote Char"/>
    <w:basedOn w:val="DefaultParagraphFont"/>
    <w:link w:val="Quote"/>
    <w:uiPriority w:val="29"/>
    <w:rsid w:val="00915763"/>
    <w:rPr>
      <w:i/>
      <w:iCs/>
      <w:color w:val="404040" w:themeColor="text1" w:themeTint="BF"/>
    </w:rPr>
  </w:style>
  <w:style w:type="paragraph" w:styleId="ListParagraph">
    <w:name w:val="List Paragraph"/>
    <w:basedOn w:val="Normal"/>
    <w:uiPriority w:val="34"/>
    <w:qFormat/>
    <w:rsid w:val="00915763"/>
    <w:pPr>
      <w:ind w:left="720"/>
      <w:contextualSpacing/>
    </w:pPr>
  </w:style>
  <w:style w:type="character" w:styleId="IntenseEmphasis">
    <w:name w:val="Intense Emphasis"/>
    <w:basedOn w:val="DefaultParagraphFont"/>
    <w:uiPriority w:val="21"/>
    <w:qFormat/>
    <w:rsid w:val="00915763"/>
    <w:rPr>
      <w:i/>
      <w:iCs/>
      <w:color w:val="0F4761" w:themeColor="accent1" w:themeShade="BF"/>
    </w:rPr>
  </w:style>
  <w:style w:type="paragraph" w:styleId="IntenseQuote">
    <w:name w:val="Intense Quote"/>
    <w:basedOn w:val="Normal"/>
    <w:next w:val="Normal"/>
    <w:link w:val="IntenseQuoteChar"/>
    <w:uiPriority w:val="30"/>
    <w:qFormat/>
    <w:rsid w:val="0091576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15763"/>
    <w:rPr>
      <w:i/>
      <w:iCs/>
      <w:color w:val="0F4761" w:themeColor="accent1" w:themeShade="BF"/>
    </w:rPr>
  </w:style>
  <w:style w:type="character" w:styleId="IntenseReference">
    <w:name w:val="Intense Reference"/>
    <w:basedOn w:val="DefaultParagraphFont"/>
    <w:uiPriority w:val="32"/>
    <w:qFormat/>
    <w:rsid w:val="00915763"/>
    <w:rPr>
      <w:b/>
      <w:bCs/>
      <w:smallCaps/>
      <w:color w:val="0F4761" w:themeColor="accent1" w:themeShade="BF"/>
      <w:spacing w:val="5"/>
    </w:rPr>
  </w:style>
  <w:style w:type="character" w:styleId="Hyperlink">
    <w:name w:val="Hyperlink"/>
    <w:basedOn w:val="DefaultParagraphFont"/>
    <w:uiPriority w:val="99"/>
    <w:unhideWhenUsed/>
    <w:rsid w:val="00A8661B"/>
    <w:rPr>
      <w:color w:val="467886" w:themeColor="hyperlink"/>
      <w:u w:val="single"/>
    </w:rPr>
  </w:style>
  <w:style w:type="character" w:styleId="UnresolvedMention">
    <w:name w:val="Unresolved Mention"/>
    <w:basedOn w:val="DefaultParagraphFont"/>
    <w:uiPriority w:val="99"/>
    <w:semiHidden/>
    <w:unhideWhenUsed/>
    <w:rsid w:val="00A86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39940.pcdn.co/wp-content/uploads/2022/07/iStock-1092703836.jpg" TargetMode="External"/><Relationship Id="rId5" Type="http://schemas.openxmlformats.org/officeDocument/2006/relationships/hyperlink" Target="https://www.emarketer.com/content/hispanic-consumers-one-of-most-digitally-active-groups-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2024-03-26T19:28:00Z</dcterms:created>
  <dcterms:modified xsi:type="dcterms:W3CDTF">2024-03-26T19:28:00Z</dcterms:modified>
</cp:coreProperties>
</file>