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5324A3" w:rsidRPr="005324A3" w:rsidRDefault="005324A3" w:rsidP="005324A3">
      <w:pPr>
        <w:rPr>
          <w:b/>
          <w:color w:val="3366FF"/>
          <w:sz w:val="40"/>
          <w:szCs w:val="40"/>
        </w:rPr>
      </w:pPr>
      <w:r w:rsidRPr="005324A3">
        <w:rPr>
          <w:b/>
          <w:color w:val="3366FF"/>
          <w:sz w:val="40"/>
          <w:szCs w:val="40"/>
        </w:rPr>
        <w:t xml:space="preserve">Hollywood </w:t>
      </w:r>
      <w:r w:rsidRPr="005324A3">
        <w:rPr>
          <w:b/>
          <w:color w:val="3366FF"/>
          <w:sz w:val="40"/>
          <w:szCs w:val="40"/>
        </w:rPr>
        <w:t>Execs Come T</w:t>
      </w:r>
      <w:r w:rsidRPr="005324A3">
        <w:rPr>
          <w:b/>
          <w:color w:val="3366FF"/>
          <w:sz w:val="40"/>
          <w:szCs w:val="40"/>
        </w:rPr>
        <w:t xml:space="preserve">ogether for </w:t>
      </w:r>
      <w:r w:rsidRPr="005324A3">
        <w:rPr>
          <w:b/>
          <w:color w:val="3366FF"/>
          <w:sz w:val="40"/>
          <w:szCs w:val="40"/>
        </w:rPr>
        <w:t>P</w:t>
      </w:r>
      <w:r w:rsidRPr="005324A3">
        <w:rPr>
          <w:b/>
          <w:color w:val="3366FF"/>
          <w:sz w:val="40"/>
          <w:szCs w:val="40"/>
        </w:rPr>
        <w:t xml:space="preserve">rivate </w:t>
      </w:r>
      <w:r w:rsidRPr="005324A3">
        <w:rPr>
          <w:b/>
          <w:color w:val="3366FF"/>
          <w:sz w:val="40"/>
          <w:szCs w:val="40"/>
        </w:rPr>
        <w:t>M</w:t>
      </w:r>
      <w:r w:rsidRPr="005324A3">
        <w:rPr>
          <w:b/>
          <w:color w:val="3366FF"/>
          <w:sz w:val="40"/>
          <w:szCs w:val="40"/>
        </w:rPr>
        <w:t xml:space="preserve">eeting on </w:t>
      </w:r>
      <w:r w:rsidRPr="005324A3">
        <w:rPr>
          <w:b/>
          <w:color w:val="3366FF"/>
          <w:sz w:val="40"/>
          <w:szCs w:val="40"/>
        </w:rPr>
        <w:t>Gender E</w:t>
      </w:r>
      <w:r w:rsidRPr="005324A3">
        <w:rPr>
          <w:b/>
          <w:color w:val="3366FF"/>
          <w:sz w:val="40"/>
          <w:szCs w:val="40"/>
        </w:rPr>
        <w:t xml:space="preserve">quity </w:t>
      </w:r>
    </w:p>
    <w:p w:rsidR="005324A3" w:rsidRPr="005324A3" w:rsidRDefault="005324A3" w:rsidP="005324A3">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3BF0AD77" wp14:editId="1B3B8B4B">
            <wp:simplePos x="0" y="0"/>
            <wp:positionH relativeFrom="column">
              <wp:posOffset>4152265</wp:posOffset>
            </wp:positionH>
            <wp:positionV relativeFrom="paragraph">
              <wp:posOffset>1311275</wp:posOffset>
            </wp:positionV>
            <wp:extent cx="2231390" cy="1031875"/>
            <wp:effectExtent l="0" t="0" r="0" b="0"/>
            <wp:wrapTight wrapText="bothSides">
              <wp:wrapPolygon edited="0">
                <wp:start x="0" y="0"/>
                <wp:lineTo x="0" y="21135"/>
                <wp:lineTo x="21391" y="21135"/>
                <wp:lineTo x="21391" y="0"/>
                <wp:lineTo x="0" y="0"/>
              </wp:wrapPolygon>
            </wp:wrapTight>
            <wp:docPr id="1" name="Picture 1" descr="http://d1oi7t5trwfj5d.cloudfront.net/94/a6/46f48022444ca7bb5bbcf267602d/women-in-fil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1oi7t5trwfj5d.cloudfront.net/94/a6/46f48022444ca7bb5bbcf267602d/women-in-film-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139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4A3">
        <w:rPr>
          <w:sz w:val="40"/>
          <w:szCs w:val="40"/>
        </w:rPr>
        <w:t>A number of Hollywood executives came together for a closed-door meeting to address the gender inequity on film and what their rivaling studios can do to ch</w:t>
      </w:r>
      <w:bookmarkStart w:id="0" w:name="_GoBack"/>
      <w:bookmarkEnd w:id="0"/>
      <w:r w:rsidRPr="005324A3">
        <w:rPr>
          <w:sz w:val="40"/>
          <w:szCs w:val="40"/>
        </w:rPr>
        <w:t xml:space="preserve">ange the trend. Organized by Women in Film and the Sundance Institute, the two-day meeting, held in October, was designed to enlighten top execs about the troubling statistics that show women being left out of film, both in front of and behind the camera. </w:t>
      </w:r>
    </w:p>
    <w:p w:rsidR="00CF175D" w:rsidRDefault="005324A3" w:rsidP="005324A3">
      <w:pPr>
        <w:jc w:val="right"/>
        <w:rPr>
          <w:b/>
          <w:i/>
          <w:color w:val="3366FF"/>
          <w:sz w:val="40"/>
          <w:szCs w:val="40"/>
        </w:rPr>
      </w:pPr>
      <w:r w:rsidRPr="005324A3">
        <w:rPr>
          <w:b/>
          <w:i/>
          <w:color w:val="3366FF"/>
          <w:sz w:val="40"/>
          <w:szCs w:val="40"/>
        </w:rPr>
        <w:t>Los Angeles Times 12/1/15</w:t>
      </w:r>
    </w:p>
    <w:p w:rsidR="005324A3" w:rsidRPr="005324A3" w:rsidRDefault="005324A3" w:rsidP="005324A3">
      <w:pPr>
        <w:jc w:val="right"/>
        <w:rPr>
          <w:b/>
          <w:i/>
          <w:color w:val="3366FF"/>
          <w:sz w:val="28"/>
          <w:szCs w:val="28"/>
        </w:rPr>
      </w:pPr>
      <w:hyperlink r:id="rId6" w:history="1">
        <w:r w:rsidRPr="005324A3">
          <w:rPr>
            <w:rStyle w:val="Hyperlink"/>
            <w:b/>
            <w:i/>
            <w:sz w:val="28"/>
            <w:szCs w:val="28"/>
          </w:rPr>
          <w:t>http://www.latimes.com/entertainment/movies/la-et-mn-hollywood-women-meeting-20151202-story.html</w:t>
        </w:r>
      </w:hyperlink>
    </w:p>
    <w:p w:rsidR="005324A3" w:rsidRDefault="005324A3" w:rsidP="005324A3">
      <w:pPr>
        <w:jc w:val="right"/>
        <w:rPr>
          <w:b/>
          <w:i/>
          <w:color w:val="3366FF"/>
          <w:sz w:val="40"/>
          <w:szCs w:val="40"/>
        </w:rPr>
      </w:pPr>
    </w:p>
    <w:p w:rsidR="005324A3" w:rsidRPr="005324A3" w:rsidRDefault="005324A3" w:rsidP="005324A3">
      <w:pPr>
        <w:jc w:val="right"/>
        <w:rPr>
          <w:b/>
          <w:i/>
          <w:color w:val="3366FF"/>
          <w:sz w:val="40"/>
          <w:szCs w:val="40"/>
        </w:rPr>
      </w:pPr>
    </w:p>
    <w:p w:rsidR="005324A3" w:rsidRPr="005324A3" w:rsidRDefault="005324A3">
      <w:pPr>
        <w:rPr>
          <w:sz w:val="40"/>
          <w:szCs w:val="40"/>
        </w:rPr>
      </w:pPr>
    </w:p>
    <w:sectPr w:rsidR="005324A3" w:rsidRPr="005324A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4A3"/>
    <w:rsid w:val="00194E35"/>
    <w:rsid w:val="00226A80"/>
    <w:rsid w:val="005324A3"/>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3"/>
    <w:rPr>
      <w:rFonts w:ascii="Tahoma" w:hAnsi="Tahoma" w:cs="Tahoma"/>
      <w:sz w:val="16"/>
      <w:szCs w:val="16"/>
    </w:rPr>
  </w:style>
  <w:style w:type="character" w:styleId="Hyperlink">
    <w:name w:val="Hyperlink"/>
    <w:basedOn w:val="DefaultParagraphFont"/>
    <w:uiPriority w:val="99"/>
    <w:unhideWhenUsed/>
    <w:rsid w:val="00532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3"/>
    <w:rPr>
      <w:rFonts w:ascii="Tahoma" w:hAnsi="Tahoma" w:cs="Tahoma"/>
      <w:sz w:val="16"/>
      <w:szCs w:val="16"/>
    </w:rPr>
  </w:style>
  <w:style w:type="character" w:styleId="Hyperlink">
    <w:name w:val="Hyperlink"/>
    <w:basedOn w:val="DefaultParagraphFont"/>
    <w:uiPriority w:val="99"/>
    <w:unhideWhenUsed/>
    <w:rsid w:val="00532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times.com/entertainment/movies/la-et-mn-hollywood-women-meeting-20151202-stor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2015-12-04T13:13:00Z</dcterms:created>
  <dcterms:modified xsi:type="dcterms:W3CDTF">2015-12-04T13:23:00Z</dcterms:modified>
</cp:coreProperties>
</file>