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6404C" w:rsidRPr="00D92BB9" w:rsidRDefault="0056404C" w:rsidP="0056404C">
      <w:pPr>
        <w:rPr>
          <w:b/>
          <w:color w:val="00B050"/>
          <w:sz w:val="40"/>
        </w:rPr>
      </w:pPr>
      <w:r w:rsidRPr="00D92BB9">
        <w:rPr>
          <w:b/>
          <w:color w:val="00B050"/>
          <w:sz w:val="40"/>
        </w:rPr>
        <w:t>How AI is C</w:t>
      </w:r>
      <w:r w:rsidRPr="00D92BB9">
        <w:rPr>
          <w:b/>
          <w:color w:val="00B050"/>
          <w:sz w:val="40"/>
        </w:rPr>
        <w:t xml:space="preserve">hanging the </w:t>
      </w:r>
      <w:r w:rsidRPr="00D92BB9">
        <w:rPr>
          <w:b/>
          <w:color w:val="00B050"/>
          <w:sz w:val="40"/>
        </w:rPr>
        <w:t>Way Consumers V</w:t>
      </w:r>
      <w:r w:rsidRPr="00D92BB9">
        <w:rPr>
          <w:b/>
          <w:color w:val="00B050"/>
          <w:sz w:val="40"/>
        </w:rPr>
        <w:t xml:space="preserve">iew </w:t>
      </w:r>
      <w:r w:rsidRPr="00D92BB9">
        <w:rPr>
          <w:b/>
          <w:color w:val="00B050"/>
          <w:sz w:val="40"/>
        </w:rPr>
        <w:t>B</w:t>
      </w:r>
      <w:r w:rsidRPr="00D92BB9">
        <w:rPr>
          <w:b/>
          <w:color w:val="00B050"/>
          <w:sz w:val="40"/>
        </w:rPr>
        <w:t xml:space="preserve">rands </w:t>
      </w:r>
    </w:p>
    <w:p w:rsidR="0056404C" w:rsidRPr="00D92BB9" w:rsidRDefault="00D92BB9" w:rsidP="0056404C">
      <w:pPr>
        <w:rPr>
          <w:sz w:val="40"/>
        </w:rPr>
      </w:pPr>
      <w:r>
        <w:rPr>
          <w:rFonts w:ascii="Arial" w:hAnsi="Arial" w:cs="Arial"/>
          <w:noProof/>
          <w:sz w:val="20"/>
          <w:szCs w:val="20"/>
        </w:rPr>
        <w:drawing>
          <wp:anchor distT="0" distB="0" distL="114300" distR="114300" simplePos="0" relativeHeight="251658240" behindDoc="1" locked="0" layoutInCell="1" allowOverlap="1" wp14:anchorId="7FFA0B66" wp14:editId="36943500">
            <wp:simplePos x="0" y="0"/>
            <wp:positionH relativeFrom="column">
              <wp:posOffset>3620770</wp:posOffset>
            </wp:positionH>
            <wp:positionV relativeFrom="paragraph">
              <wp:posOffset>916305</wp:posOffset>
            </wp:positionV>
            <wp:extent cx="2506345" cy="995045"/>
            <wp:effectExtent l="0" t="0" r="8255" b="0"/>
            <wp:wrapTight wrapText="bothSides">
              <wp:wrapPolygon edited="0">
                <wp:start x="0" y="0"/>
                <wp:lineTo x="0" y="21090"/>
                <wp:lineTo x="21507" y="21090"/>
                <wp:lineTo x="21507" y="0"/>
                <wp:lineTo x="0" y="0"/>
              </wp:wrapPolygon>
            </wp:wrapTight>
            <wp:docPr id="1" name="Picture 1" descr="Image result for Artificial Intellig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ificial Intelligenc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34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04C" w:rsidRPr="00D92BB9">
        <w:rPr>
          <w:sz w:val="40"/>
        </w:rPr>
        <w:t xml:space="preserve">Artificial Intelligence is changing the way that customers view brands, as the technology lets brands </w:t>
      </w:r>
      <w:bookmarkStart w:id="0" w:name="_GoBack"/>
      <w:bookmarkEnd w:id="0"/>
      <w:r w:rsidRPr="00D92BB9">
        <w:rPr>
          <w:sz w:val="40"/>
        </w:rPr>
        <w:t>interact dynamically</w:t>
      </w:r>
      <w:r w:rsidR="0056404C" w:rsidRPr="00D92BB9">
        <w:rPr>
          <w:sz w:val="40"/>
        </w:rPr>
        <w:t xml:space="preserve"> with people, according to Winston Binch, chief digital officer for Deutsch North America. Binch touts the benefits of AI in this transcribed radio interview, stating, "It's just an incredible canvas for creativity and brand storytelling."</w:t>
      </w:r>
    </w:p>
    <w:p w:rsidR="0056404C" w:rsidRPr="00D92BB9" w:rsidRDefault="0056404C" w:rsidP="00D92BB9">
      <w:pPr>
        <w:jc w:val="right"/>
        <w:rPr>
          <w:b/>
          <w:i/>
          <w:color w:val="00B050"/>
          <w:sz w:val="40"/>
        </w:rPr>
      </w:pPr>
      <w:r w:rsidRPr="00D92BB9">
        <w:rPr>
          <w:b/>
          <w:i/>
          <w:color w:val="00B050"/>
          <w:sz w:val="40"/>
        </w:rPr>
        <w:t>Knowledge@Wharton 8/25/17</w:t>
      </w:r>
    </w:p>
    <w:p w:rsidR="00CF175D" w:rsidRDefault="0056404C">
      <w:hyperlink r:id="rId6" w:history="1">
        <w:r w:rsidRPr="00AB0D57">
          <w:rPr>
            <w:rStyle w:val="Hyperlink"/>
          </w:rPr>
          <w:t>http://knowledge.wharton.upenn.edu/article/ai-and-consumers/</w:t>
        </w:r>
      </w:hyperlink>
    </w:p>
    <w:p w:rsidR="0056404C" w:rsidRDefault="0056404C">
      <w:r>
        <w:t>Image credit:</w:t>
      </w:r>
    </w:p>
    <w:p w:rsidR="00D92BB9" w:rsidRDefault="00D92BB9">
      <w:hyperlink r:id="rId7" w:history="1">
        <w:r w:rsidRPr="00AB0D57">
          <w:rPr>
            <w:rStyle w:val="Hyperlink"/>
          </w:rPr>
          <w:t>https://www.centurysoft.com/blog/wp-content/uploads/2016/01/artificial-intelligence-ai.jpg</w:t>
        </w:r>
      </w:hyperlink>
    </w:p>
    <w:p w:rsidR="00D92BB9" w:rsidRDefault="00D92BB9"/>
    <w:p w:rsidR="0056404C" w:rsidRDefault="0056404C"/>
    <w:p w:rsidR="0056404C" w:rsidRDefault="0056404C"/>
    <w:sectPr w:rsidR="0056404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4C"/>
    <w:rsid w:val="00194E35"/>
    <w:rsid w:val="00226A80"/>
    <w:rsid w:val="0056404C"/>
    <w:rsid w:val="00A90A24"/>
    <w:rsid w:val="00CF175D"/>
    <w:rsid w:val="00D9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4C"/>
    <w:rPr>
      <w:color w:val="0000FF" w:themeColor="hyperlink"/>
      <w:u w:val="single"/>
    </w:rPr>
  </w:style>
  <w:style w:type="paragraph" w:styleId="BalloonText">
    <w:name w:val="Balloon Text"/>
    <w:basedOn w:val="Normal"/>
    <w:link w:val="BalloonTextChar"/>
    <w:uiPriority w:val="99"/>
    <w:semiHidden/>
    <w:unhideWhenUsed/>
    <w:rsid w:val="00D9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4C"/>
    <w:rPr>
      <w:color w:val="0000FF" w:themeColor="hyperlink"/>
      <w:u w:val="single"/>
    </w:rPr>
  </w:style>
  <w:style w:type="paragraph" w:styleId="BalloonText">
    <w:name w:val="Balloon Text"/>
    <w:basedOn w:val="Normal"/>
    <w:link w:val="BalloonTextChar"/>
    <w:uiPriority w:val="99"/>
    <w:semiHidden/>
    <w:unhideWhenUsed/>
    <w:rsid w:val="00D9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urysoft.com/blog/wp-content/uploads/2016/01/artificial-intelligence-a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nowledge.wharton.upenn.edu/article/ai-and-consum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2017-08-30T12:29:00Z</dcterms:created>
  <dcterms:modified xsi:type="dcterms:W3CDTF">2017-08-30T15:46:00Z</dcterms:modified>
</cp:coreProperties>
</file>