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262F06" w:rsidRPr="00262F06" w:rsidRDefault="00262F06" w:rsidP="00262F06">
      <w:pPr>
        <w:rPr>
          <w:b/>
          <w:color w:val="339933"/>
          <w:sz w:val="36"/>
        </w:rPr>
      </w:pPr>
      <w:bookmarkStart w:id="0" w:name="_GoBack"/>
      <w:r w:rsidRPr="00262F06">
        <w:rPr>
          <w:b/>
          <w:color w:val="339933"/>
          <w:sz w:val="36"/>
        </w:rPr>
        <w:t>How Bots are Evolving and When You Should Use T</w:t>
      </w:r>
      <w:r w:rsidRPr="00262F06">
        <w:rPr>
          <w:b/>
          <w:color w:val="339933"/>
          <w:sz w:val="36"/>
        </w:rPr>
        <w:t>hem</w:t>
      </w:r>
    </w:p>
    <w:bookmarkEnd w:id="0"/>
    <w:p w:rsidR="00262F06" w:rsidRPr="00262F06" w:rsidRDefault="00262F06" w:rsidP="00262F06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F221FC" wp14:editId="270E8D0D">
            <wp:simplePos x="0" y="0"/>
            <wp:positionH relativeFrom="column">
              <wp:posOffset>3798570</wp:posOffset>
            </wp:positionH>
            <wp:positionV relativeFrom="paragraph">
              <wp:posOffset>1160780</wp:posOffset>
            </wp:positionV>
            <wp:extent cx="1953260" cy="1299845"/>
            <wp:effectExtent l="0" t="0" r="8890" b="0"/>
            <wp:wrapTight wrapText="bothSides">
              <wp:wrapPolygon edited="0">
                <wp:start x="0" y="0"/>
                <wp:lineTo x="0" y="21210"/>
                <wp:lineTo x="21488" y="21210"/>
                <wp:lineTo x="2148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F06">
        <w:rPr>
          <w:sz w:val="36"/>
        </w:rPr>
        <w:t>DigitalGenius' Mikhail Naumov and Autodesk's Rachael Rekart discuss how their companies are progressing with artificial intelligence to create more sophisticated chatbots that can solve customer requests or understand a customer's emotional state through facial recognition technology. Both concur that bots should be restricted to specific tasks, with Naumov advising that marketers "should use a bot for interactions that are simple, that are repetitive, and that are time-sensitive."</w:t>
      </w:r>
    </w:p>
    <w:p w:rsidR="008E144F" w:rsidRDefault="00262F06" w:rsidP="00262F06">
      <w:pPr>
        <w:jc w:val="right"/>
        <w:rPr>
          <w:b/>
          <w:i/>
          <w:color w:val="339933"/>
          <w:sz w:val="36"/>
        </w:rPr>
      </w:pPr>
      <w:r w:rsidRPr="00262F06">
        <w:rPr>
          <w:b/>
          <w:i/>
          <w:color w:val="339933"/>
          <w:sz w:val="36"/>
        </w:rPr>
        <w:t>VentureBeat 8/21/18</w:t>
      </w:r>
    </w:p>
    <w:p w:rsidR="00262F06" w:rsidRDefault="00262F06" w:rsidP="00262F06">
      <w:pPr>
        <w:jc w:val="right"/>
        <w:rPr>
          <w:b/>
          <w:i/>
          <w:color w:val="339933"/>
          <w:sz w:val="28"/>
        </w:rPr>
      </w:pPr>
      <w:hyperlink r:id="rId6" w:history="1">
        <w:r w:rsidRPr="00262F06">
          <w:rPr>
            <w:rStyle w:val="Hyperlink"/>
            <w:b/>
            <w:i/>
            <w:sz w:val="28"/>
          </w:rPr>
          <w:t>https://venturebeat.com/2018/08/21/how-autodesk-and-digitalgenius-are-evolving-ai-customer-service-beyond-chatbots/</w:t>
        </w:r>
      </w:hyperlink>
    </w:p>
    <w:p w:rsidR="00262F06" w:rsidRDefault="00262F06" w:rsidP="00262F06">
      <w:pPr>
        <w:jc w:val="right"/>
        <w:rPr>
          <w:b/>
          <w:i/>
          <w:color w:val="339933"/>
          <w:sz w:val="28"/>
        </w:rPr>
      </w:pPr>
      <w:r>
        <w:rPr>
          <w:b/>
          <w:i/>
          <w:color w:val="339933"/>
          <w:sz w:val="28"/>
        </w:rPr>
        <w:t>Image credit:</w:t>
      </w:r>
    </w:p>
    <w:p w:rsidR="00262F06" w:rsidRDefault="00262F06" w:rsidP="00262F06">
      <w:pPr>
        <w:jc w:val="right"/>
        <w:rPr>
          <w:b/>
          <w:i/>
          <w:color w:val="339933"/>
          <w:sz w:val="28"/>
        </w:rPr>
      </w:pPr>
      <w:hyperlink r:id="rId7" w:history="1">
        <w:r w:rsidRPr="009C0D6B">
          <w:rPr>
            <w:rStyle w:val="Hyperlink"/>
            <w:b/>
            <w:i/>
            <w:sz w:val="28"/>
          </w:rPr>
          <w:t>https://securecdn.pymnts.com/wp-content/uploads/2016/09/hey-xero-cloud-accounting-chat-bot-facebook-messenger-imessage-artificial-intelligence.jpg</w:t>
        </w:r>
      </w:hyperlink>
    </w:p>
    <w:p w:rsidR="00262F06" w:rsidRPr="00262F06" w:rsidRDefault="00262F06" w:rsidP="00262F06">
      <w:pPr>
        <w:jc w:val="right"/>
        <w:rPr>
          <w:b/>
          <w:i/>
          <w:color w:val="339933"/>
          <w:sz w:val="28"/>
        </w:rPr>
      </w:pPr>
    </w:p>
    <w:p w:rsidR="00262F06" w:rsidRPr="00262F06" w:rsidRDefault="00262F06" w:rsidP="00262F06">
      <w:pPr>
        <w:jc w:val="right"/>
        <w:rPr>
          <w:b/>
          <w:i/>
          <w:color w:val="339933"/>
          <w:sz w:val="36"/>
        </w:rPr>
      </w:pPr>
    </w:p>
    <w:sectPr w:rsidR="00262F06" w:rsidRPr="00262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06"/>
    <w:rsid w:val="00262F06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F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2F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F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2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curecdn.pymnts.com/wp-content/uploads/2016/09/hey-xero-cloud-accounting-chat-bot-facebook-messenger-imessage-artificial-intelligence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enturebeat.com/2018/08/21/how-autodesk-and-digitalgenius-are-evolving-ai-customer-service-beyond-chatbo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2018-08-22T13:55:00Z</dcterms:created>
  <dcterms:modified xsi:type="dcterms:W3CDTF">2018-08-22T14:04:00Z</dcterms:modified>
</cp:coreProperties>
</file>