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BE5F1" w:themeColor="accent1" w:themeTint="33"/>
  <w:body>
    <w:p w:rsidR="00134DB6" w:rsidRPr="00134DB6" w:rsidRDefault="00134DB6" w:rsidP="00134DB6">
      <w:pPr>
        <w:rPr>
          <w:b/>
          <w:color w:val="008080"/>
          <w:sz w:val="40"/>
          <w:szCs w:val="40"/>
        </w:rPr>
      </w:pPr>
      <w:r w:rsidRPr="00134DB6">
        <w:rPr>
          <w:b/>
          <w:color w:val="008080"/>
          <w:sz w:val="40"/>
          <w:szCs w:val="40"/>
        </w:rPr>
        <w:t>How Rampant Fraud is Impacting D</w:t>
      </w:r>
      <w:r w:rsidRPr="00134DB6">
        <w:rPr>
          <w:b/>
          <w:color w:val="008080"/>
          <w:sz w:val="40"/>
          <w:szCs w:val="40"/>
        </w:rPr>
        <w:t xml:space="preserve">igital </w:t>
      </w:r>
      <w:r w:rsidRPr="00134DB6">
        <w:rPr>
          <w:b/>
          <w:color w:val="008080"/>
          <w:sz w:val="40"/>
          <w:szCs w:val="40"/>
        </w:rPr>
        <w:t>D</w:t>
      </w:r>
      <w:r w:rsidRPr="00134DB6">
        <w:rPr>
          <w:b/>
          <w:color w:val="008080"/>
          <w:sz w:val="40"/>
          <w:szCs w:val="40"/>
        </w:rPr>
        <w:t>ollars</w:t>
      </w:r>
    </w:p>
    <w:p w:rsidR="00134DB6" w:rsidRPr="00134DB6" w:rsidRDefault="00134DB6" w:rsidP="00134DB6">
      <w:pPr>
        <w:rPr>
          <w:sz w:val="40"/>
          <w:szCs w:val="40"/>
        </w:rPr>
      </w:pPr>
      <w:r>
        <w:rPr>
          <w:rFonts w:ascii="Arial" w:hAnsi="Arial" w:cs="Arial"/>
          <w:noProof/>
          <w:sz w:val="20"/>
          <w:szCs w:val="20"/>
        </w:rPr>
        <w:drawing>
          <wp:anchor distT="0" distB="0" distL="114300" distR="114300" simplePos="0" relativeHeight="251658240" behindDoc="1" locked="0" layoutInCell="1" allowOverlap="1" wp14:anchorId="5BD6CFCA" wp14:editId="5AEE64A7">
            <wp:simplePos x="0" y="0"/>
            <wp:positionH relativeFrom="column">
              <wp:posOffset>4540885</wp:posOffset>
            </wp:positionH>
            <wp:positionV relativeFrom="paragraph">
              <wp:posOffset>813435</wp:posOffset>
            </wp:positionV>
            <wp:extent cx="1710690" cy="1276350"/>
            <wp:effectExtent l="0" t="0" r="3810" b="0"/>
            <wp:wrapTight wrapText="bothSides">
              <wp:wrapPolygon edited="0">
                <wp:start x="0" y="0"/>
                <wp:lineTo x="0" y="21278"/>
                <wp:lineTo x="21408" y="21278"/>
                <wp:lineTo x="21408" y="0"/>
                <wp:lineTo x="0" y="0"/>
              </wp:wrapPolygon>
            </wp:wrapTight>
            <wp:docPr id="1" name="Picture 1" descr="http://i.huffpost.com/gen/1171242/thumbs/o-REMOTE-CONTROL-face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huffpost.com/gen/1171242/thumbs/o-REMOTE-CONTROL-faceboo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10690"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4DB6">
        <w:rPr>
          <w:sz w:val="40"/>
          <w:szCs w:val="40"/>
        </w:rPr>
        <w:t>A few months ago, a handful of a</w:t>
      </w:r>
      <w:bookmarkStart w:id="0" w:name="_GoBack"/>
      <w:bookmarkEnd w:id="0"/>
      <w:r w:rsidRPr="00134DB6">
        <w:rPr>
          <w:sz w:val="40"/>
          <w:szCs w:val="40"/>
        </w:rPr>
        <w:t>dvertisers who had moved money from television to digital shifted it back again, voicing concerns about digital fraud and viewability issues that made them believe their dollars would be better spent on TV.</w:t>
      </w:r>
      <w:r w:rsidRPr="00134DB6">
        <w:rPr>
          <w:sz w:val="40"/>
          <w:szCs w:val="40"/>
        </w:rPr>
        <w:t xml:space="preserve"> </w:t>
      </w:r>
      <w:r w:rsidRPr="00134DB6">
        <w:rPr>
          <w:sz w:val="40"/>
          <w:szCs w:val="40"/>
        </w:rPr>
        <w:t>Digital dollars still grew, reflecting the large number of advertisers eager to jump into the medium. But they grew more slowly.</w:t>
      </w:r>
    </w:p>
    <w:p w:rsidR="00134DB6" w:rsidRPr="00134DB6" w:rsidRDefault="00134DB6" w:rsidP="00134DB6">
      <w:pPr>
        <w:jc w:val="right"/>
        <w:rPr>
          <w:b/>
          <w:i/>
          <w:color w:val="008080"/>
          <w:sz w:val="40"/>
          <w:szCs w:val="40"/>
        </w:rPr>
      </w:pPr>
      <w:r w:rsidRPr="00134DB6">
        <w:rPr>
          <w:b/>
          <w:i/>
          <w:color w:val="008080"/>
          <w:sz w:val="40"/>
          <w:szCs w:val="40"/>
        </w:rPr>
        <w:t>MediaLife 4.25.16</w:t>
      </w:r>
    </w:p>
    <w:p w:rsidR="00134DB6" w:rsidRDefault="00134DB6">
      <w:hyperlink r:id="rId6" w:history="1">
        <w:r w:rsidRPr="00BE6973">
          <w:rPr>
            <w:rStyle w:val="Hyperlink"/>
          </w:rPr>
          <w:t>http://www.medialifemagazine.com/how-rampant-fraud-is-impacting-digital-dollars/</w:t>
        </w:r>
      </w:hyperlink>
    </w:p>
    <w:p w:rsidR="00134DB6" w:rsidRDefault="00134DB6"/>
    <w:sectPr w:rsidR="00134DB6"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DB6"/>
    <w:rsid w:val="00134DB6"/>
    <w:rsid w:val="00194E35"/>
    <w:rsid w:val="00226A80"/>
    <w:rsid w:val="00A90A24"/>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4DB6"/>
    <w:rPr>
      <w:color w:val="0000FF" w:themeColor="hyperlink"/>
      <w:u w:val="single"/>
    </w:rPr>
  </w:style>
  <w:style w:type="paragraph" w:styleId="BalloonText">
    <w:name w:val="Balloon Text"/>
    <w:basedOn w:val="Normal"/>
    <w:link w:val="BalloonTextChar"/>
    <w:uiPriority w:val="99"/>
    <w:semiHidden/>
    <w:unhideWhenUsed/>
    <w:rsid w:val="00134D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D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4DB6"/>
    <w:rPr>
      <w:color w:val="0000FF" w:themeColor="hyperlink"/>
      <w:u w:val="single"/>
    </w:rPr>
  </w:style>
  <w:style w:type="paragraph" w:styleId="BalloonText">
    <w:name w:val="Balloon Text"/>
    <w:basedOn w:val="Normal"/>
    <w:link w:val="BalloonTextChar"/>
    <w:uiPriority w:val="99"/>
    <w:semiHidden/>
    <w:unhideWhenUsed/>
    <w:rsid w:val="00134D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D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edialifemagazine.com/how-rampant-fraud-is-impacting-digital-dollar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91</Words>
  <Characters>522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2016-04-25T11:51:00Z</dcterms:created>
  <dcterms:modified xsi:type="dcterms:W3CDTF">2016-04-25T11:58:00Z</dcterms:modified>
</cp:coreProperties>
</file>