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317A8" w:rsidRPr="007317A8" w:rsidRDefault="007317A8" w:rsidP="007317A8">
      <w:pPr>
        <w:rPr>
          <w:b/>
          <w:color w:val="31849B" w:themeColor="accent5" w:themeShade="BF"/>
          <w:sz w:val="36"/>
        </w:rPr>
      </w:pPr>
      <w:r>
        <w:rPr>
          <w:b/>
          <w:color w:val="31849B" w:themeColor="accent5" w:themeShade="BF"/>
          <w:sz w:val="36"/>
        </w:rPr>
        <w:t>How to Connect W</w:t>
      </w:r>
      <w:r w:rsidRPr="007317A8">
        <w:rPr>
          <w:b/>
          <w:color w:val="31849B" w:themeColor="accent5" w:themeShade="BF"/>
          <w:sz w:val="36"/>
        </w:rPr>
        <w:t xml:space="preserve">ith Generation Alpha </w:t>
      </w:r>
    </w:p>
    <w:p w:rsidR="007317A8" w:rsidRPr="007317A8" w:rsidRDefault="007317A8" w:rsidP="007317A8">
      <w:pPr>
        <w:rPr>
          <w:sz w:val="36"/>
        </w:rPr>
      </w:pPr>
      <w:r w:rsidRPr="007317A8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69DE9D4C" wp14:editId="1C455835">
            <wp:simplePos x="0" y="0"/>
            <wp:positionH relativeFrom="column">
              <wp:posOffset>3738880</wp:posOffset>
            </wp:positionH>
            <wp:positionV relativeFrom="paragraph">
              <wp:posOffset>734060</wp:posOffset>
            </wp:positionV>
            <wp:extent cx="238696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76" y="21312"/>
                <wp:lineTo x="2137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7A8">
        <w:rPr>
          <w:sz w:val="36"/>
        </w:rPr>
        <w:t xml:space="preserve">Generation Alpha -- individuals born between 2010 and 2025 -- are becoming the next wave on US consumers, writes Stephen </w:t>
      </w:r>
      <w:proofErr w:type="spellStart"/>
      <w:r w:rsidRPr="007317A8">
        <w:rPr>
          <w:sz w:val="36"/>
        </w:rPr>
        <w:t>Dupont</w:t>
      </w:r>
      <w:proofErr w:type="spellEnd"/>
      <w:r w:rsidRPr="007317A8">
        <w:rPr>
          <w:sz w:val="36"/>
        </w:rPr>
        <w:t>, APR. He outlines a series of strategies that communications pros can implement to engage with this mobile-dependent generation and urges execs not to "mistake Generation Alpha for an extension of Gen Z or the millennials," but instead compares them to</w:t>
      </w:r>
      <w:bookmarkStart w:id="0" w:name="_GoBack"/>
      <w:bookmarkEnd w:id="0"/>
      <w:r w:rsidRPr="007317A8">
        <w:rPr>
          <w:sz w:val="36"/>
        </w:rPr>
        <w:t xml:space="preserve"> the generation that "lived through the Depression and World War II."</w:t>
      </w:r>
    </w:p>
    <w:p w:rsidR="00CF175D" w:rsidRDefault="007317A8" w:rsidP="007317A8">
      <w:pPr>
        <w:jc w:val="right"/>
        <w:rPr>
          <w:b/>
          <w:i/>
          <w:color w:val="31849B" w:themeColor="accent5" w:themeShade="BF"/>
          <w:sz w:val="36"/>
        </w:rPr>
      </w:pPr>
      <w:r w:rsidRPr="007317A8">
        <w:rPr>
          <w:b/>
          <w:i/>
          <w:color w:val="31849B" w:themeColor="accent5" w:themeShade="BF"/>
          <w:sz w:val="36"/>
        </w:rPr>
        <w:t>Strategies &amp; Tactics 12/2019</w:t>
      </w:r>
    </w:p>
    <w:p w:rsidR="007317A8" w:rsidRDefault="007317A8" w:rsidP="007317A8">
      <w:pPr>
        <w:jc w:val="right"/>
        <w:rPr>
          <w:b/>
          <w:i/>
          <w:color w:val="31849B" w:themeColor="accent5" w:themeShade="BF"/>
          <w:sz w:val="32"/>
        </w:rPr>
      </w:pPr>
      <w:hyperlink r:id="rId6" w:history="1">
        <w:r w:rsidRPr="007317A8">
          <w:rPr>
            <w:rStyle w:val="Hyperlink"/>
            <w:b/>
            <w:i/>
            <w:color w:val="0000BF" w:themeColor="hyperlink" w:themeShade="BF"/>
            <w:sz w:val="32"/>
          </w:rPr>
          <w:t>https://www.prsa.org/article/here-comes-generation-alpha</w:t>
        </w:r>
      </w:hyperlink>
    </w:p>
    <w:p w:rsidR="00CD029A" w:rsidRPr="00CD029A" w:rsidRDefault="00CD029A" w:rsidP="007317A8">
      <w:pPr>
        <w:jc w:val="right"/>
        <w:rPr>
          <w:b/>
          <w:i/>
          <w:color w:val="31849B" w:themeColor="accent5" w:themeShade="BF"/>
          <w:sz w:val="28"/>
        </w:rPr>
      </w:pPr>
      <w:r w:rsidRPr="00CD029A">
        <w:rPr>
          <w:b/>
          <w:i/>
          <w:color w:val="31849B" w:themeColor="accent5" w:themeShade="BF"/>
          <w:sz w:val="28"/>
        </w:rPr>
        <w:t>Image credit:</w:t>
      </w:r>
    </w:p>
    <w:p w:rsidR="00CD029A" w:rsidRPr="00CD029A" w:rsidRDefault="00CD029A" w:rsidP="007317A8">
      <w:pPr>
        <w:jc w:val="right"/>
        <w:rPr>
          <w:b/>
          <w:i/>
          <w:color w:val="31849B" w:themeColor="accent5" w:themeShade="BF"/>
          <w:sz w:val="28"/>
        </w:rPr>
      </w:pPr>
      <w:hyperlink r:id="rId7" w:history="1">
        <w:r w:rsidRPr="00CD029A">
          <w:rPr>
            <w:rStyle w:val="Hyperlink"/>
            <w:b/>
            <w:i/>
            <w:color w:val="0000BF" w:themeColor="hyperlink" w:themeShade="BF"/>
            <w:sz w:val="28"/>
          </w:rPr>
          <w:t>https://2.bp.blogspot.com/-vnCLpm16USc/V81cBkOnF7I/AAAAAAAAI24/bjqYS221w0onV9O_gFnAxdVwTWm-n_QZgCLcB/s1600/TheGenerations.png</w:t>
        </w:r>
      </w:hyperlink>
      <w:r w:rsidRPr="00CD029A">
        <w:rPr>
          <w:b/>
          <w:i/>
          <w:color w:val="31849B" w:themeColor="accent5" w:themeShade="BF"/>
          <w:sz w:val="28"/>
        </w:rPr>
        <w:t xml:space="preserve"> </w:t>
      </w:r>
    </w:p>
    <w:p w:rsidR="007317A8" w:rsidRPr="007317A8" w:rsidRDefault="007317A8" w:rsidP="007317A8">
      <w:pPr>
        <w:jc w:val="right"/>
        <w:rPr>
          <w:b/>
          <w:i/>
          <w:color w:val="31849B" w:themeColor="accent5" w:themeShade="BF"/>
          <w:sz w:val="36"/>
        </w:rPr>
      </w:pPr>
    </w:p>
    <w:sectPr w:rsidR="007317A8" w:rsidRPr="007317A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A8"/>
    <w:rsid w:val="00194E35"/>
    <w:rsid w:val="00226A80"/>
    <w:rsid w:val="007317A8"/>
    <w:rsid w:val="00A90A24"/>
    <w:rsid w:val="00CD029A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.bp.blogspot.com/-vnCLpm16USc/V81cBkOnF7I/AAAAAAAAI24/bjqYS221w0onV9O_gFnAxdVwTWm-n_QZgCLcB/s1600/TheGeneration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sa.org/article/here-comes-generation-alph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2019-12-04T13:18:00Z</dcterms:created>
  <dcterms:modified xsi:type="dcterms:W3CDTF">2019-12-04T13:28:00Z</dcterms:modified>
</cp:coreProperties>
</file>