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870A2" w:rsidRPr="008870A2" w:rsidRDefault="008870A2" w:rsidP="008870A2">
      <w:pPr>
        <w:rPr>
          <w:b/>
          <w:color w:val="0070C0"/>
          <w:sz w:val="36"/>
        </w:rPr>
      </w:pPr>
      <w:r w:rsidRPr="008870A2">
        <w:rPr>
          <w:b/>
          <w:color w:val="0070C0"/>
          <w:sz w:val="36"/>
        </w:rPr>
        <w:t>How to D</w:t>
      </w:r>
      <w:r w:rsidRPr="008870A2">
        <w:rPr>
          <w:b/>
          <w:color w:val="0070C0"/>
          <w:sz w:val="36"/>
        </w:rPr>
        <w:t xml:space="preserve">evelop </w:t>
      </w:r>
      <w:r w:rsidRPr="008870A2">
        <w:rPr>
          <w:b/>
          <w:color w:val="0070C0"/>
          <w:sz w:val="36"/>
        </w:rPr>
        <w:t>A C</w:t>
      </w:r>
      <w:r w:rsidRPr="008870A2">
        <w:rPr>
          <w:b/>
          <w:color w:val="0070C0"/>
          <w:sz w:val="36"/>
        </w:rPr>
        <w:t xml:space="preserve">risis </w:t>
      </w:r>
      <w:r w:rsidRPr="008870A2">
        <w:rPr>
          <w:b/>
          <w:color w:val="0070C0"/>
          <w:sz w:val="36"/>
        </w:rPr>
        <w:t>P</w:t>
      </w:r>
      <w:r w:rsidRPr="008870A2">
        <w:rPr>
          <w:b/>
          <w:color w:val="0070C0"/>
          <w:sz w:val="36"/>
        </w:rPr>
        <w:t xml:space="preserve">lan </w:t>
      </w:r>
    </w:p>
    <w:p w:rsidR="008870A2" w:rsidRPr="008870A2" w:rsidRDefault="008870A2" w:rsidP="008870A2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D115FD0" wp14:editId="7E959CEE">
            <wp:simplePos x="0" y="0"/>
            <wp:positionH relativeFrom="column">
              <wp:posOffset>4430395</wp:posOffset>
            </wp:positionH>
            <wp:positionV relativeFrom="paragraph">
              <wp:posOffset>751205</wp:posOffset>
            </wp:positionV>
            <wp:extent cx="179641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302" y="21179"/>
                <wp:lineTo x="2130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0A2">
        <w:rPr>
          <w:sz w:val="36"/>
        </w:rPr>
        <w:t xml:space="preserve">Traditional crisis communication media strategies are lacking today as bad news lives longer and is spread further through social media, which calls for PR pros to develop a multichannel strategy to protect a brand's reputation, writes Charlotte Clay. She outlines five steps to prepare for a "worst-case scenario" that covers identifying risks, crafting a rapid response, engaging readers, crafting an apology and monitoring </w:t>
      </w:r>
      <w:bookmarkStart w:id="0" w:name="_GoBack"/>
      <w:bookmarkEnd w:id="0"/>
      <w:r w:rsidRPr="008870A2">
        <w:rPr>
          <w:sz w:val="36"/>
        </w:rPr>
        <w:t>messaging.</w:t>
      </w:r>
    </w:p>
    <w:p w:rsidR="008870A2" w:rsidRPr="008870A2" w:rsidRDefault="008870A2" w:rsidP="008870A2">
      <w:pPr>
        <w:jc w:val="right"/>
        <w:rPr>
          <w:b/>
          <w:i/>
          <w:color w:val="0070C0"/>
          <w:sz w:val="36"/>
        </w:rPr>
      </w:pPr>
      <w:r w:rsidRPr="008870A2">
        <w:rPr>
          <w:b/>
          <w:i/>
          <w:color w:val="0070C0"/>
          <w:sz w:val="36"/>
        </w:rPr>
        <w:t>SmartBrief/Marketing 12/10/19</w:t>
      </w:r>
    </w:p>
    <w:p w:rsidR="008870A2" w:rsidRDefault="008870A2">
      <w:hyperlink r:id="rId6" w:history="1">
        <w:r w:rsidRPr="00E5218A">
          <w:rPr>
            <w:rStyle w:val="Hyperlink"/>
          </w:rPr>
          <w:t>https://www.smartbrief.com/original/2019/12/5-steps-crisis-communication-plan?utm_source=brief</w:t>
        </w:r>
      </w:hyperlink>
    </w:p>
    <w:p w:rsidR="008870A2" w:rsidRDefault="008870A2" w:rsidP="008870A2">
      <w:pPr>
        <w:jc w:val="right"/>
      </w:pPr>
      <w:r>
        <w:t>Image credit:</w:t>
      </w:r>
    </w:p>
    <w:p w:rsidR="008870A2" w:rsidRDefault="008870A2" w:rsidP="008870A2">
      <w:pPr>
        <w:jc w:val="right"/>
      </w:pPr>
      <w:hyperlink r:id="rId7" w:history="1">
        <w:r w:rsidRPr="00E5218A">
          <w:rPr>
            <w:rStyle w:val="Hyperlink"/>
          </w:rPr>
          <w:t>https://www.cdmsmith.com/-/media/Insights/10-Steps-to-Disaster-Preparedness/Disaster_Preparedness_hero/disaster_preparedness_hero_16x9.jpg</w:t>
        </w:r>
      </w:hyperlink>
    </w:p>
    <w:p w:rsidR="008870A2" w:rsidRDefault="008870A2"/>
    <w:p w:rsidR="008870A2" w:rsidRDefault="008870A2"/>
    <w:p w:rsidR="008870A2" w:rsidRDefault="008870A2"/>
    <w:sectPr w:rsidR="008870A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A2"/>
    <w:rsid w:val="00194E35"/>
    <w:rsid w:val="00226A80"/>
    <w:rsid w:val="008870A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msmith.com/-/media/Insights/10-Steps-to-Disaster-Preparedness/Disaster_Preparedness_hero/disaster_preparedness_hero_16x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artbrief.com/original/2019/12/5-steps-crisis-communication-plan?utm_source=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2019-12-12T12:13:00Z</dcterms:created>
  <dcterms:modified xsi:type="dcterms:W3CDTF">2019-12-12T12:17:00Z</dcterms:modified>
</cp:coreProperties>
</file>