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D711F" w:rsidRPr="00BD711F" w:rsidRDefault="00BD711F" w:rsidP="00BD711F">
      <w:pPr>
        <w:rPr>
          <w:b/>
          <w:color w:val="4F6228" w:themeColor="accent3" w:themeShade="80"/>
          <w:sz w:val="36"/>
        </w:rPr>
      </w:pPr>
      <w:r w:rsidRPr="00BD711F">
        <w:rPr>
          <w:b/>
          <w:color w:val="4F6228" w:themeColor="accent3" w:themeShade="80"/>
          <w:sz w:val="36"/>
        </w:rPr>
        <w:t>How to Fit Good Storytelling Into the Digital A</w:t>
      </w:r>
      <w:r w:rsidRPr="00BD711F">
        <w:rPr>
          <w:b/>
          <w:color w:val="4F6228" w:themeColor="accent3" w:themeShade="80"/>
          <w:sz w:val="36"/>
        </w:rPr>
        <w:t xml:space="preserve">ge </w:t>
      </w:r>
    </w:p>
    <w:p w:rsidR="00BD711F" w:rsidRPr="00BD711F" w:rsidRDefault="00BD711F" w:rsidP="00BD711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63DCFE" wp14:editId="3021C75A">
            <wp:simplePos x="0" y="0"/>
            <wp:positionH relativeFrom="column">
              <wp:posOffset>4015105</wp:posOffset>
            </wp:positionH>
            <wp:positionV relativeFrom="paragraph">
              <wp:posOffset>403860</wp:posOffset>
            </wp:positionV>
            <wp:extent cx="217614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367" y="21278"/>
                <wp:lineTo x="213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11F">
        <w:rPr>
          <w:sz w:val="36"/>
        </w:rPr>
        <w:t>The digital age has changed the process of storytelling in marketing but not the basics of what constitutes a good story. Julian Baring examines the best practices that combine process and content, including audience monitoring to instantly adjust the story to fit the moment.</w:t>
      </w:r>
    </w:p>
    <w:p w:rsidR="00CF175D" w:rsidRPr="00BD711F" w:rsidRDefault="00BD711F" w:rsidP="00BD711F">
      <w:pPr>
        <w:jc w:val="right"/>
        <w:rPr>
          <w:b/>
          <w:color w:val="4F6228" w:themeColor="accent3" w:themeShade="80"/>
          <w:sz w:val="36"/>
          <w:u w:val="single"/>
        </w:rPr>
      </w:pPr>
      <w:r w:rsidRPr="00BD711F">
        <w:rPr>
          <w:b/>
          <w:color w:val="4F6228" w:themeColor="accent3" w:themeShade="80"/>
          <w:sz w:val="36"/>
          <w:u w:val="single"/>
        </w:rPr>
        <w:t>Marketing Land 12/6/18</w:t>
      </w:r>
    </w:p>
    <w:p w:rsidR="00BD711F" w:rsidRDefault="00BD711F" w:rsidP="00BD711F">
      <w:hyperlink r:id="rId6" w:history="1">
        <w:r w:rsidRPr="00BB686E">
          <w:rPr>
            <w:rStyle w:val="Hyperlink"/>
          </w:rPr>
          <w:t>https://marketingland.com/the-new-best-practices-for-digital-brand-storytelling-253177</w:t>
        </w:r>
      </w:hyperlink>
    </w:p>
    <w:p w:rsidR="00BD711F" w:rsidRDefault="00BD711F" w:rsidP="00BD711F">
      <w:r>
        <w:t>Image credit:</w:t>
      </w:r>
    </w:p>
    <w:p w:rsidR="00BD711F" w:rsidRDefault="00BD711F" w:rsidP="00BD711F">
      <w:hyperlink r:id="rId7" w:history="1">
        <w:r w:rsidRPr="00BB686E">
          <w:rPr>
            <w:rStyle w:val="Hyperlink"/>
          </w:rPr>
          <w:t>https://www.rebootonline.com/images/2018-digital-marketing-strategy.jpg</w:t>
        </w:r>
      </w:hyperlink>
      <w:r>
        <w:t xml:space="preserve"> </w:t>
      </w:r>
      <w:bookmarkStart w:id="0" w:name="_GoBack"/>
      <w:bookmarkEnd w:id="0"/>
    </w:p>
    <w:p w:rsidR="00BD711F" w:rsidRDefault="00BD711F" w:rsidP="00BD711F"/>
    <w:sectPr w:rsidR="00BD711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1F"/>
    <w:rsid w:val="00194E35"/>
    <w:rsid w:val="00226A80"/>
    <w:rsid w:val="00A90A24"/>
    <w:rsid w:val="00BD711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bootonline.com/images/2018-digital-marketing-strateg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the-new-best-practices-for-digital-brand-storytelling-2531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2018-12-10T13:14:00Z</dcterms:created>
  <dcterms:modified xsi:type="dcterms:W3CDTF">2018-12-10T13:21:00Z</dcterms:modified>
</cp:coreProperties>
</file>