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EB1E4D" w:rsidRPr="00EB1E4D" w:rsidRDefault="00EB1E4D" w:rsidP="00EB1E4D">
      <w:pPr>
        <w:rPr>
          <w:b/>
          <w:color w:val="CC0099"/>
          <w:sz w:val="40"/>
        </w:rPr>
      </w:pPr>
      <w:r w:rsidRPr="00EB1E4D">
        <w:rPr>
          <w:b/>
          <w:color w:val="CC0099"/>
          <w:sz w:val="40"/>
        </w:rPr>
        <w:t>Hulu, Netflix Giving New Life t</w:t>
      </w:r>
      <w:r w:rsidRPr="00EB1E4D">
        <w:rPr>
          <w:b/>
          <w:color w:val="CC0099"/>
          <w:sz w:val="40"/>
        </w:rPr>
        <w:t>o Old Shows</w:t>
      </w:r>
    </w:p>
    <w:p w:rsidR="008E144F" w:rsidRPr="00EB1E4D" w:rsidRDefault="00EB1E4D" w:rsidP="00EB1E4D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75DA7EB" wp14:editId="4EFF9FA9">
            <wp:simplePos x="0" y="0"/>
            <wp:positionH relativeFrom="column">
              <wp:posOffset>3758565</wp:posOffset>
            </wp:positionH>
            <wp:positionV relativeFrom="paragraph">
              <wp:posOffset>1118235</wp:posOffset>
            </wp:positionV>
            <wp:extent cx="2076450" cy="920115"/>
            <wp:effectExtent l="0" t="0" r="0" b="0"/>
            <wp:wrapTight wrapText="bothSides">
              <wp:wrapPolygon edited="0">
                <wp:start x="0" y="0"/>
                <wp:lineTo x="0" y="21019"/>
                <wp:lineTo x="21402" y="21019"/>
                <wp:lineTo x="21402" y="0"/>
                <wp:lineTo x="0" y="0"/>
              </wp:wrapPolygon>
            </wp:wrapTight>
            <wp:docPr id="1" name="Picture 1" descr="Image result for h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ul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E4D">
        <w:rPr>
          <w:sz w:val="40"/>
        </w:rPr>
        <w:t>At a time when television is booming with more than 450 original series in production this year, viewers have a multitude of options. But shows such as HBO’s Game of Thrones and NBC’s family drama This Is Us also are comp</w:t>
      </w:r>
      <w:bookmarkStart w:id="0" w:name="_GoBack"/>
      <w:bookmarkEnd w:id="0"/>
      <w:r w:rsidRPr="00EB1E4D">
        <w:rPr>
          <w:sz w:val="40"/>
        </w:rPr>
        <w:t>eting for fans’ attention with such well-worn fare as The Golden Girls, Full House, and the political drama The West Wing, which debuted when Bill Clinton occupied the White House.</w:t>
      </w:r>
    </w:p>
    <w:p w:rsidR="00EB1E4D" w:rsidRPr="00EB1E4D" w:rsidRDefault="00EB1E4D" w:rsidP="00EB1E4D">
      <w:pPr>
        <w:jc w:val="right"/>
        <w:rPr>
          <w:b/>
          <w:i/>
          <w:color w:val="CC0099"/>
          <w:sz w:val="40"/>
        </w:rPr>
      </w:pPr>
      <w:r w:rsidRPr="00EB1E4D">
        <w:rPr>
          <w:b/>
          <w:i/>
          <w:color w:val="CC0099"/>
          <w:sz w:val="40"/>
        </w:rPr>
        <w:t>Los Angeles Times 8.21.17</w:t>
      </w:r>
    </w:p>
    <w:p w:rsidR="00EB1E4D" w:rsidRDefault="00EB1E4D" w:rsidP="00EB1E4D">
      <w:hyperlink r:id="rId6" w:history="1">
        <w:r w:rsidRPr="009A251A">
          <w:rPr>
            <w:rStyle w:val="Hyperlink"/>
          </w:rPr>
          <w:t>http://www.latimes.com/business/hollywood/la-fi-ct-timeless-tv-streaming-20170820-story.html</w:t>
        </w:r>
      </w:hyperlink>
    </w:p>
    <w:p w:rsidR="00EB1E4D" w:rsidRDefault="00EB1E4D" w:rsidP="00EB1E4D"/>
    <w:p w:rsidR="00EB1E4D" w:rsidRDefault="00EB1E4D" w:rsidP="00EB1E4D"/>
    <w:sectPr w:rsidR="00EB1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4D"/>
    <w:rsid w:val="004A14F9"/>
    <w:rsid w:val="0051611A"/>
    <w:rsid w:val="00746FC2"/>
    <w:rsid w:val="008E144F"/>
    <w:rsid w:val="00AA1A31"/>
    <w:rsid w:val="00EB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E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E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times.com/business/hollywood/la-fi-ct-timeless-tv-streaming-20170820-story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2017-08-21T12:57:00Z</dcterms:created>
  <dcterms:modified xsi:type="dcterms:W3CDTF">2017-08-21T13:06:00Z</dcterms:modified>
</cp:coreProperties>
</file>