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467BC" w:rsidRPr="00D467BC" w:rsidRDefault="00D467BC" w:rsidP="00D467BC">
      <w:pPr>
        <w:rPr>
          <w:b/>
          <w:color w:val="336699"/>
          <w:sz w:val="40"/>
          <w:szCs w:val="40"/>
        </w:rPr>
      </w:pPr>
      <w:r w:rsidRPr="00D467BC">
        <w:rPr>
          <w:b/>
          <w:color w:val="336699"/>
          <w:sz w:val="40"/>
          <w:szCs w:val="40"/>
        </w:rPr>
        <w:t>IBM Gives Employees the Tools to be B</w:t>
      </w:r>
      <w:r w:rsidRPr="00D467BC">
        <w:rPr>
          <w:b/>
          <w:color w:val="336699"/>
          <w:sz w:val="40"/>
          <w:szCs w:val="40"/>
        </w:rPr>
        <w:t xml:space="preserve">rand </w:t>
      </w:r>
      <w:r w:rsidRPr="00D467BC">
        <w:rPr>
          <w:b/>
          <w:color w:val="336699"/>
          <w:sz w:val="40"/>
          <w:szCs w:val="40"/>
        </w:rPr>
        <w:t>A</w:t>
      </w:r>
      <w:r w:rsidRPr="00D467BC">
        <w:rPr>
          <w:b/>
          <w:color w:val="336699"/>
          <w:sz w:val="40"/>
          <w:szCs w:val="40"/>
        </w:rPr>
        <w:t xml:space="preserve">mbassadors </w:t>
      </w:r>
    </w:p>
    <w:p w:rsidR="00D467BC" w:rsidRPr="00D467BC" w:rsidRDefault="00D467BC" w:rsidP="00D467B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CB650F6" wp14:editId="094CC736">
            <wp:simplePos x="0" y="0"/>
            <wp:positionH relativeFrom="column">
              <wp:posOffset>4877435</wp:posOffset>
            </wp:positionH>
            <wp:positionV relativeFrom="paragraph">
              <wp:posOffset>968375</wp:posOffset>
            </wp:positionV>
            <wp:extent cx="1266825" cy="851535"/>
            <wp:effectExtent l="0" t="0" r="9525" b="5715"/>
            <wp:wrapTight wrapText="bothSides">
              <wp:wrapPolygon edited="0">
                <wp:start x="0" y="0"/>
                <wp:lineTo x="0" y="21262"/>
                <wp:lineTo x="21438" y="21262"/>
                <wp:lineTo x="21438" y="0"/>
                <wp:lineTo x="0" y="0"/>
              </wp:wrapPolygon>
            </wp:wrapTight>
            <wp:docPr id="1" name="Picture 1" descr="http://i1-news.softpedia-static.com/images/news2/3-Dimensional-Chips-From-IBM-Extend-Moore-039-s-La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news.softpedia-static.com/images/news2/3-Dimensional-Chips-From-IBM-Extend-Moore-039-s-Law-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7BC">
        <w:rPr>
          <w:sz w:val="40"/>
          <w:szCs w:val="40"/>
        </w:rPr>
        <w:t>IBM has been working with Dynamic Signal to create a Social Hub and Influencer Hub, w</w:t>
      </w:r>
      <w:bookmarkStart w:id="0" w:name="_GoBack"/>
      <w:bookmarkEnd w:id="0"/>
      <w:r w:rsidRPr="00D467BC">
        <w:rPr>
          <w:sz w:val="40"/>
          <w:szCs w:val="40"/>
        </w:rPr>
        <w:t xml:space="preserve">here employees can access shareable content and distribute it via their social media accounts. Around 1,000 employees have taken part, with content being distributed on LinkedIn, Twitter and Facebook. One of the company's business-to-business campaigns gained 120 million online impressions with help from employees. </w:t>
      </w:r>
    </w:p>
    <w:p w:rsidR="008E144F" w:rsidRPr="00D467BC" w:rsidRDefault="00D467BC" w:rsidP="00D467BC">
      <w:pPr>
        <w:jc w:val="right"/>
        <w:rPr>
          <w:b/>
          <w:i/>
          <w:color w:val="336699"/>
          <w:sz w:val="40"/>
          <w:szCs w:val="40"/>
        </w:rPr>
      </w:pPr>
      <w:r w:rsidRPr="00D467BC">
        <w:rPr>
          <w:b/>
          <w:i/>
          <w:color w:val="336699"/>
          <w:sz w:val="40"/>
          <w:szCs w:val="40"/>
        </w:rPr>
        <w:t>Adweek 7/1/15</w:t>
      </w:r>
    </w:p>
    <w:p w:rsidR="00D467BC" w:rsidRPr="00D467BC" w:rsidRDefault="00D467BC" w:rsidP="00D467BC">
      <w:pPr>
        <w:jc w:val="right"/>
        <w:rPr>
          <w:sz w:val="28"/>
          <w:szCs w:val="28"/>
        </w:rPr>
      </w:pPr>
      <w:hyperlink r:id="rId6" w:history="1">
        <w:r w:rsidRPr="00D467BC">
          <w:rPr>
            <w:rStyle w:val="Hyperlink"/>
            <w:sz w:val="28"/>
            <w:szCs w:val="28"/>
          </w:rPr>
          <w:t>http://www.adweek.com/news/technology/how-ibm-got-1000-staffers-become-brand-advocates-social-media-165664</w:t>
        </w:r>
      </w:hyperlink>
    </w:p>
    <w:p w:rsidR="00D467BC" w:rsidRDefault="00D467BC"/>
    <w:sectPr w:rsidR="00D467BC" w:rsidSect="00D467B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BC"/>
    <w:rsid w:val="004A14F9"/>
    <w:rsid w:val="0051611A"/>
    <w:rsid w:val="008E144F"/>
    <w:rsid w:val="00D4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7BC"/>
    <w:rPr>
      <w:color w:val="0000FF" w:themeColor="hyperlink"/>
      <w:u w:val="single"/>
    </w:rPr>
  </w:style>
  <w:style w:type="paragraph" w:styleId="BalloonText">
    <w:name w:val="Balloon Text"/>
    <w:basedOn w:val="Normal"/>
    <w:link w:val="BalloonTextChar"/>
    <w:uiPriority w:val="99"/>
    <w:semiHidden/>
    <w:unhideWhenUsed/>
    <w:rsid w:val="00D4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7BC"/>
    <w:rPr>
      <w:color w:val="0000FF" w:themeColor="hyperlink"/>
      <w:u w:val="single"/>
    </w:rPr>
  </w:style>
  <w:style w:type="paragraph" w:styleId="BalloonText">
    <w:name w:val="Balloon Text"/>
    <w:basedOn w:val="Normal"/>
    <w:link w:val="BalloonTextChar"/>
    <w:uiPriority w:val="99"/>
    <w:semiHidden/>
    <w:unhideWhenUsed/>
    <w:rsid w:val="00D4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chnology/how-ibm-got-1000-staffers-become-brand-advocates-social-media-16566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2015-07-01T16:51:00Z</dcterms:created>
  <dcterms:modified xsi:type="dcterms:W3CDTF">2015-07-01T16:56:00Z</dcterms:modified>
</cp:coreProperties>
</file>