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73D06" w:rsidRPr="00373D06" w:rsidRDefault="00373D06" w:rsidP="00373D06">
      <w:pPr>
        <w:rPr>
          <w:b/>
          <w:color w:val="006699"/>
          <w:sz w:val="40"/>
          <w:szCs w:val="40"/>
        </w:rPr>
      </w:pPr>
      <w:r w:rsidRPr="00373D06">
        <w:rPr>
          <w:b/>
          <w:color w:val="006699"/>
          <w:sz w:val="40"/>
          <w:szCs w:val="40"/>
        </w:rPr>
        <w:t>In A</w:t>
      </w:r>
      <w:r w:rsidRPr="00373D06">
        <w:rPr>
          <w:b/>
          <w:color w:val="006699"/>
          <w:sz w:val="40"/>
          <w:szCs w:val="40"/>
        </w:rPr>
        <w:t xml:space="preserve">ge of </w:t>
      </w:r>
      <w:r w:rsidRPr="00373D06">
        <w:rPr>
          <w:b/>
          <w:color w:val="006699"/>
          <w:sz w:val="40"/>
          <w:szCs w:val="40"/>
        </w:rPr>
        <w:t>Cord C</w:t>
      </w:r>
      <w:r w:rsidRPr="00373D06">
        <w:rPr>
          <w:b/>
          <w:color w:val="006699"/>
          <w:sz w:val="40"/>
          <w:szCs w:val="40"/>
        </w:rPr>
        <w:t xml:space="preserve">utting, </w:t>
      </w:r>
      <w:r w:rsidRPr="00373D06">
        <w:rPr>
          <w:b/>
          <w:color w:val="006699"/>
          <w:sz w:val="40"/>
          <w:szCs w:val="40"/>
        </w:rPr>
        <w:t>The</w:t>
      </w:r>
      <w:bookmarkStart w:id="0" w:name="_GoBack"/>
      <w:bookmarkEnd w:id="0"/>
      <w:r w:rsidRPr="00373D06">
        <w:rPr>
          <w:b/>
          <w:color w:val="006699"/>
          <w:sz w:val="40"/>
          <w:szCs w:val="40"/>
        </w:rPr>
        <w:t>se C</w:t>
      </w:r>
      <w:r w:rsidRPr="00373D06">
        <w:rPr>
          <w:b/>
          <w:color w:val="006699"/>
          <w:sz w:val="40"/>
          <w:szCs w:val="40"/>
        </w:rPr>
        <w:t xml:space="preserve">able </w:t>
      </w:r>
      <w:r w:rsidRPr="00373D06">
        <w:rPr>
          <w:b/>
          <w:color w:val="006699"/>
          <w:sz w:val="40"/>
          <w:szCs w:val="40"/>
        </w:rPr>
        <w:t>Networks are G</w:t>
      </w:r>
      <w:r w:rsidRPr="00373D06">
        <w:rPr>
          <w:b/>
          <w:color w:val="006699"/>
          <w:sz w:val="40"/>
          <w:szCs w:val="40"/>
        </w:rPr>
        <w:t>rowing</w:t>
      </w:r>
    </w:p>
    <w:p w:rsidR="00373D06" w:rsidRPr="00373D06" w:rsidRDefault="00373D06" w:rsidP="00373D0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B2ADD9F" wp14:editId="5684EB23">
            <wp:simplePos x="0" y="0"/>
            <wp:positionH relativeFrom="column">
              <wp:posOffset>4843780</wp:posOffset>
            </wp:positionH>
            <wp:positionV relativeFrom="paragraph">
              <wp:posOffset>553720</wp:posOffset>
            </wp:positionV>
            <wp:extent cx="1517650" cy="1591945"/>
            <wp:effectExtent l="0" t="0" r="0" b="0"/>
            <wp:wrapTight wrapText="bothSides">
              <wp:wrapPolygon edited="0">
                <wp:start x="8134" y="517"/>
                <wp:lineTo x="4067" y="3619"/>
                <wp:lineTo x="2711" y="4911"/>
                <wp:lineTo x="2982" y="11373"/>
                <wp:lineTo x="5151" y="13441"/>
                <wp:lineTo x="7321" y="13441"/>
                <wp:lineTo x="2440" y="16026"/>
                <wp:lineTo x="1085" y="17059"/>
                <wp:lineTo x="1085" y="19644"/>
                <wp:lineTo x="7321" y="20937"/>
                <wp:lineTo x="8947" y="20937"/>
                <wp:lineTo x="20064" y="20161"/>
                <wp:lineTo x="21148" y="17835"/>
                <wp:lineTo x="17895" y="17576"/>
                <wp:lineTo x="13014" y="13441"/>
                <wp:lineTo x="14370" y="13441"/>
                <wp:lineTo x="17623" y="10339"/>
                <wp:lineTo x="17352" y="4394"/>
                <wp:lineTo x="15183" y="2843"/>
                <wp:lineTo x="10845" y="517"/>
                <wp:lineTo x="8134" y="517"/>
              </wp:wrapPolygon>
            </wp:wrapTight>
            <wp:docPr id="1" name="Picture 1" descr="Image result for BabyFirst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First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D06">
        <w:rPr>
          <w:sz w:val="40"/>
          <w:szCs w:val="40"/>
        </w:rPr>
        <w:t xml:space="preserve">No network among these top 10 fastest-growing has distribution of more than 50 million. In fact, only two, No. 2 BabyFirstTV and No. 10 Boomerang, have more than 40 million subscribers. </w:t>
      </w:r>
      <w:r w:rsidRPr="00373D06">
        <w:rPr>
          <w:sz w:val="40"/>
          <w:szCs w:val="40"/>
        </w:rPr>
        <w:t>But all saw growth of at least 18.6 percent.</w:t>
      </w:r>
      <w:r w:rsidRPr="00373D06">
        <w:rPr>
          <w:sz w:val="40"/>
          <w:szCs w:val="40"/>
        </w:rPr>
        <w:t xml:space="preserve"> The majority of these networks didn’t exist before 2010. They’re still getting established, and so there’s still room for growth.</w:t>
      </w:r>
    </w:p>
    <w:p w:rsidR="00CF175D" w:rsidRPr="00373D06" w:rsidRDefault="00373D06" w:rsidP="00373D06">
      <w:pPr>
        <w:jc w:val="right"/>
        <w:rPr>
          <w:b/>
          <w:i/>
          <w:color w:val="006699"/>
          <w:sz w:val="40"/>
          <w:szCs w:val="40"/>
        </w:rPr>
      </w:pPr>
      <w:r w:rsidRPr="00373D06">
        <w:rPr>
          <w:b/>
          <w:i/>
          <w:color w:val="006699"/>
          <w:sz w:val="40"/>
          <w:szCs w:val="40"/>
        </w:rPr>
        <w:t>Media Life 1.24.17</w:t>
      </w:r>
    </w:p>
    <w:p w:rsidR="00373D06" w:rsidRDefault="00373D06">
      <w:hyperlink r:id="rId6" w:history="1">
        <w:r w:rsidRPr="004F67DB">
          <w:rPr>
            <w:rStyle w:val="Hyperlink"/>
          </w:rPr>
          <w:t>http://www.medialifemagazine.com/in-age-of-cord-cutting-these-cable-networks-are-growing/</w:t>
        </w:r>
      </w:hyperlink>
    </w:p>
    <w:p w:rsidR="00373D06" w:rsidRDefault="00373D06"/>
    <w:sectPr w:rsidR="00373D0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6"/>
    <w:rsid w:val="00194E35"/>
    <w:rsid w:val="00226A80"/>
    <w:rsid w:val="00373D0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in-age-of-cord-cutting-these-cable-networks-are-grow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2017-01-24T12:55:00Z</dcterms:created>
  <dcterms:modified xsi:type="dcterms:W3CDTF">2017-01-24T13:04:00Z</dcterms:modified>
</cp:coreProperties>
</file>