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662C1" w:rsidRPr="00C662C1" w:rsidRDefault="00C662C1" w:rsidP="00C662C1">
      <w:pPr>
        <w:rPr>
          <w:b/>
          <w:color w:val="FFFF00"/>
          <w:sz w:val="36"/>
        </w:rPr>
      </w:pPr>
      <w:r>
        <w:rPr>
          <w:b/>
          <w:color w:val="FFFF00"/>
          <w:sz w:val="36"/>
        </w:rPr>
        <w:t>Instagram to T</w:t>
      </w:r>
      <w:r w:rsidRPr="00C662C1">
        <w:rPr>
          <w:b/>
          <w:color w:val="FFFF00"/>
          <w:sz w:val="36"/>
        </w:rPr>
        <w:t xml:space="preserve">est </w:t>
      </w:r>
      <w:r>
        <w:rPr>
          <w:b/>
          <w:color w:val="FFFF00"/>
          <w:sz w:val="36"/>
        </w:rPr>
        <w:t>R</w:t>
      </w:r>
      <w:r w:rsidRPr="00C662C1">
        <w:rPr>
          <w:b/>
          <w:color w:val="FFFF00"/>
          <w:sz w:val="36"/>
        </w:rPr>
        <w:t xml:space="preserve">evenue </w:t>
      </w:r>
      <w:r>
        <w:rPr>
          <w:b/>
          <w:color w:val="FFFF00"/>
          <w:sz w:val="36"/>
        </w:rPr>
        <w:t>M</w:t>
      </w:r>
      <w:r w:rsidRPr="00C662C1">
        <w:rPr>
          <w:b/>
          <w:color w:val="FFFF00"/>
          <w:sz w:val="36"/>
        </w:rPr>
        <w:t xml:space="preserve">odels for </w:t>
      </w:r>
      <w:r>
        <w:rPr>
          <w:b/>
          <w:color w:val="FFFF00"/>
          <w:sz w:val="36"/>
        </w:rPr>
        <w:t>C</w:t>
      </w:r>
      <w:r w:rsidRPr="00C662C1">
        <w:rPr>
          <w:b/>
          <w:color w:val="FFFF00"/>
          <w:sz w:val="36"/>
        </w:rPr>
        <w:t>reators</w:t>
      </w:r>
    </w:p>
    <w:p w:rsidR="00C662C1" w:rsidRPr="00C662C1" w:rsidRDefault="00C662C1" w:rsidP="00C662C1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F61306F" wp14:editId="3E8BEAE4">
            <wp:simplePos x="0" y="0"/>
            <wp:positionH relativeFrom="column">
              <wp:posOffset>4592320</wp:posOffset>
            </wp:positionH>
            <wp:positionV relativeFrom="paragraph">
              <wp:posOffset>472440</wp:posOffset>
            </wp:positionV>
            <wp:extent cx="1371600" cy="1337310"/>
            <wp:effectExtent l="0" t="0" r="0" b="0"/>
            <wp:wrapTight wrapText="bothSides">
              <wp:wrapPolygon edited="0">
                <wp:start x="4800" y="0"/>
                <wp:lineTo x="3900" y="1231"/>
                <wp:lineTo x="3300" y="3077"/>
                <wp:lineTo x="3300" y="12308"/>
                <wp:lineTo x="6900" y="14769"/>
                <wp:lineTo x="0" y="14769"/>
                <wp:lineTo x="0" y="17846"/>
                <wp:lineTo x="300" y="20308"/>
                <wp:lineTo x="10500" y="21231"/>
                <wp:lineTo x="12900" y="21231"/>
                <wp:lineTo x="13500" y="19692"/>
                <wp:lineTo x="21300" y="19692"/>
                <wp:lineTo x="21300" y="16308"/>
                <wp:lineTo x="10800" y="14769"/>
                <wp:lineTo x="14400" y="14769"/>
                <wp:lineTo x="18300" y="12000"/>
                <wp:lineTo x="18300" y="4000"/>
                <wp:lineTo x="17400" y="1231"/>
                <wp:lineTo x="16500" y="0"/>
                <wp:lineTo x="48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PNG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2C1">
        <w:rPr>
          <w:sz w:val="36"/>
        </w:rPr>
        <w:t xml:space="preserve">Instagram will soon test 15-second skippable and </w:t>
      </w:r>
      <w:proofErr w:type="spellStart"/>
      <w:r w:rsidRPr="00C662C1">
        <w:rPr>
          <w:sz w:val="36"/>
        </w:rPr>
        <w:t>nonskippable</w:t>
      </w:r>
      <w:proofErr w:type="spellEnd"/>
      <w:r w:rsidRPr="00C662C1">
        <w:rPr>
          <w:sz w:val="36"/>
        </w:rPr>
        <w:t xml:space="preserve"> IGTV ads with brands such as IKEA, Puma and Sephora and share 55% of the revenue with creators. Starting in June, Instagram also will test a program with select creators who sign up with Instagram Live to allow their fans to purchase badges during livestreams, with the creators receiving 100% of the revenue during the test.</w:t>
      </w:r>
    </w:p>
    <w:p w:rsidR="008E144F" w:rsidRDefault="00C662C1" w:rsidP="00C662C1">
      <w:pPr>
        <w:jc w:val="right"/>
        <w:rPr>
          <w:b/>
          <w:i/>
          <w:color w:val="FFFF00"/>
          <w:sz w:val="36"/>
        </w:rPr>
      </w:pPr>
      <w:r w:rsidRPr="00C662C1">
        <w:rPr>
          <w:b/>
          <w:i/>
          <w:color w:val="FFFF00"/>
          <w:sz w:val="36"/>
        </w:rPr>
        <w:t xml:space="preserve">The Hollywood Reporter </w:t>
      </w:r>
      <w:r w:rsidRPr="00C662C1">
        <w:rPr>
          <w:b/>
          <w:i/>
          <w:color w:val="FFFF00"/>
          <w:sz w:val="36"/>
        </w:rPr>
        <w:t>5.27.20</w:t>
      </w:r>
    </w:p>
    <w:p w:rsidR="00C474D0" w:rsidRDefault="00C474D0" w:rsidP="00C662C1">
      <w:pPr>
        <w:jc w:val="right"/>
        <w:rPr>
          <w:b/>
          <w:i/>
          <w:color w:val="FFFF00"/>
          <w:sz w:val="36"/>
        </w:rPr>
      </w:pPr>
      <w:hyperlink r:id="rId6" w:history="1">
        <w:r w:rsidRPr="00F51626">
          <w:rPr>
            <w:rStyle w:val="Hyperlink"/>
            <w:b/>
            <w:i/>
            <w:sz w:val="36"/>
          </w:rPr>
          <w:t>https://www.hollywoodreporter.com/news/instagram-introduces-igtv-ads-creator-monetization-1296067</w:t>
        </w:r>
      </w:hyperlink>
    </w:p>
    <w:p w:rsidR="00C474D0" w:rsidRPr="00C662C1" w:rsidRDefault="00C474D0" w:rsidP="00C662C1">
      <w:pPr>
        <w:jc w:val="right"/>
        <w:rPr>
          <w:b/>
          <w:i/>
          <w:color w:val="FFFF00"/>
          <w:sz w:val="36"/>
        </w:rPr>
      </w:pPr>
      <w:bookmarkStart w:id="0" w:name="_GoBack"/>
      <w:bookmarkEnd w:id="0"/>
    </w:p>
    <w:sectPr w:rsidR="00C474D0" w:rsidRPr="00C6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C1"/>
    <w:rsid w:val="004A14F9"/>
    <w:rsid w:val="0051611A"/>
    <w:rsid w:val="00746FC2"/>
    <w:rsid w:val="008E144F"/>
    <w:rsid w:val="00C474D0"/>
    <w:rsid w:val="00C6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news/instagram-introduces-igtv-ads-creator-monetization-129606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2020-05-28T15:42:00Z</dcterms:created>
  <dcterms:modified xsi:type="dcterms:W3CDTF">2020-05-28T15:49:00Z</dcterms:modified>
</cp:coreProperties>
</file>