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C2" w:rsidRPr="00B95F5D" w:rsidRDefault="005C2CC2" w:rsidP="005C2CC2">
      <w:pPr>
        <w:rPr>
          <w:b/>
          <w:sz w:val="24"/>
          <w:szCs w:val="24"/>
        </w:rPr>
      </w:pPr>
      <w:r w:rsidRPr="00B95F5D">
        <w:rPr>
          <w:b/>
          <w:sz w:val="24"/>
          <w:szCs w:val="24"/>
        </w:rPr>
        <w:t>Journal Activity</w:t>
      </w:r>
      <w:r>
        <w:rPr>
          <w:b/>
          <w:sz w:val="24"/>
          <w:szCs w:val="24"/>
        </w:rPr>
        <w:tab/>
        <w:t>for part 3</w:t>
      </w:r>
    </w:p>
    <w:p w:rsidR="005C2CC2" w:rsidRDefault="005C2CC2" w:rsidP="005C2CC2">
      <w:pPr>
        <w:rPr>
          <w:sz w:val="24"/>
          <w:szCs w:val="24"/>
        </w:rPr>
      </w:pPr>
    </w:p>
    <w:p w:rsidR="005C2CC2" w:rsidRDefault="005C2CC2" w:rsidP="005C2CC2">
      <w:pPr>
        <w:rPr>
          <w:sz w:val="24"/>
          <w:szCs w:val="24"/>
        </w:rPr>
      </w:pPr>
      <w:r>
        <w:rPr>
          <w:sz w:val="24"/>
          <w:szCs w:val="24"/>
        </w:rPr>
        <w:t>“Electronic communication has established a new range of frames of interaction with a developing etiquette. Although apparently more limited and less rich than interactions in which the participants are physically present, it also provides new problems and new opportunities in the presentation of self.”</w:t>
      </w:r>
    </w:p>
    <w:p w:rsidR="005C2CC2" w:rsidRPr="00E23717" w:rsidRDefault="005C2CC2" w:rsidP="005C2CC2">
      <w:pPr>
        <w:jc w:val="right"/>
        <w:rPr>
          <w:i/>
          <w:sz w:val="24"/>
          <w:szCs w:val="24"/>
        </w:rPr>
      </w:pPr>
      <w:r w:rsidRPr="00E23717">
        <w:rPr>
          <w:i/>
          <w:sz w:val="24"/>
          <w:szCs w:val="24"/>
        </w:rPr>
        <w:t>Jeanne Curran and Susan R. Takata</w:t>
      </w:r>
    </w:p>
    <w:p w:rsidR="005C2CC2" w:rsidRDefault="005C2CC2" w:rsidP="005C2CC2">
      <w:pPr>
        <w:rPr>
          <w:sz w:val="24"/>
          <w:szCs w:val="24"/>
        </w:rPr>
      </w:pPr>
    </w:p>
    <w:p w:rsidR="005C2CC2" w:rsidRDefault="005C2CC2" w:rsidP="005C2CC2">
      <w:pPr>
        <w:rPr>
          <w:sz w:val="24"/>
          <w:szCs w:val="24"/>
        </w:rPr>
      </w:pPr>
      <w:r>
        <w:rPr>
          <w:sz w:val="24"/>
          <w:szCs w:val="24"/>
        </w:rPr>
        <w:t>The poverty of social cues in computer-mediated communication inhibits interpersonal collaboration and trust, especially when the interaction is anonymous and not nested in a wider social context. Media may inspire many things but not trust, especially when it comes to self-help. Make observations in your journal from one of the four areas. Please identify the topic you choose to write about.</w:t>
      </w:r>
    </w:p>
    <w:p w:rsidR="005C2CC2" w:rsidRDefault="005C2CC2" w:rsidP="005C2CC2">
      <w:pPr>
        <w:rPr>
          <w:sz w:val="24"/>
          <w:szCs w:val="24"/>
        </w:rPr>
      </w:pPr>
    </w:p>
    <w:p w:rsidR="005C2CC2" w:rsidRPr="00850279" w:rsidRDefault="005C2CC2" w:rsidP="005C2CC2">
      <w:pPr>
        <w:pStyle w:val="ListParagraph"/>
        <w:numPr>
          <w:ilvl w:val="0"/>
          <w:numId w:val="2"/>
        </w:numPr>
        <w:rPr>
          <w:sz w:val="24"/>
          <w:szCs w:val="24"/>
        </w:rPr>
      </w:pPr>
      <w:r w:rsidRPr="00850279">
        <w:rPr>
          <w:sz w:val="24"/>
          <w:szCs w:val="24"/>
        </w:rPr>
        <w:t xml:space="preserve">Contact is untimely rather than opportune  </w:t>
      </w:r>
    </w:p>
    <w:p w:rsidR="005C2CC2" w:rsidRPr="00850279" w:rsidRDefault="005C2CC2" w:rsidP="005C2CC2">
      <w:pPr>
        <w:ind w:firstLine="720"/>
        <w:rPr>
          <w:b/>
          <w:sz w:val="24"/>
          <w:szCs w:val="24"/>
        </w:rPr>
      </w:pPr>
      <w:r w:rsidRPr="00850279">
        <w:rPr>
          <w:b/>
          <w:sz w:val="24"/>
          <w:szCs w:val="24"/>
        </w:rPr>
        <w:t>We cause interruptions at work or disruptions at home or school</w:t>
      </w:r>
    </w:p>
    <w:p w:rsidR="005C2CC2" w:rsidRPr="00850279" w:rsidRDefault="005C2CC2" w:rsidP="005C2CC2">
      <w:pPr>
        <w:pStyle w:val="ListParagraph"/>
        <w:numPr>
          <w:ilvl w:val="0"/>
          <w:numId w:val="2"/>
        </w:numPr>
        <w:rPr>
          <w:sz w:val="24"/>
          <w:szCs w:val="24"/>
        </w:rPr>
      </w:pPr>
      <w:r w:rsidRPr="00850279">
        <w:rPr>
          <w:sz w:val="24"/>
          <w:szCs w:val="24"/>
        </w:rPr>
        <w:t>Content is capricious (change abruptly without reason) rather than cogent (to the point)</w:t>
      </w:r>
    </w:p>
    <w:p w:rsidR="005C2CC2" w:rsidRPr="00850279" w:rsidRDefault="005C2CC2" w:rsidP="005C2CC2">
      <w:pPr>
        <w:rPr>
          <w:b/>
          <w:sz w:val="24"/>
          <w:szCs w:val="24"/>
        </w:rPr>
      </w:pPr>
      <w:r w:rsidRPr="00850279">
        <w:rPr>
          <w:b/>
          <w:sz w:val="24"/>
          <w:szCs w:val="24"/>
        </w:rPr>
        <w:tab/>
        <w:t>We lack time to collect our thoughts, failing to articulate them lucidly</w:t>
      </w:r>
    </w:p>
    <w:p w:rsidR="005C2CC2" w:rsidRPr="00850279" w:rsidRDefault="005C2CC2" w:rsidP="005C2CC2">
      <w:pPr>
        <w:pStyle w:val="ListParagraph"/>
        <w:numPr>
          <w:ilvl w:val="0"/>
          <w:numId w:val="2"/>
        </w:numPr>
        <w:rPr>
          <w:sz w:val="24"/>
          <w:szCs w:val="24"/>
        </w:rPr>
      </w:pPr>
      <w:r w:rsidRPr="00850279">
        <w:rPr>
          <w:sz w:val="24"/>
          <w:szCs w:val="24"/>
        </w:rPr>
        <w:t>Dialogue is mediated rather than meaningful</w:t>
      </w:r>
    </w:p>
    <w:p w:rsidR="005C2CC2" w:rsidRPr="00850279" w:rsidRDefault="005C2CC2" w:rsidP="005C2CC2">
      <w:pPr>
        <w:rPr>
          <w:b/>
          <w:sz w:val="24"/>
          <w:szCs w:val="24"/>
        </w:rPr>
      </w:pPr>
      <w:r w:rsidRPr="00850279">
        <w:rPr>
          <w:b/>
          <w:sz w:val="24"/>
          <w:szCs w:val="24"/>
        </w:rPr>
        <w:tab/>
        <w:t>Electronic communication filters out aspects of content and motive</w:t>
      </w:r>
    </w:p>
    <w:p w:rsidR="005C2CC2" w:rsidRPr="00850279" w:rsidRDefault="005C2CC2" w:rsidP="005C2CC2">
      <w:pPr>
        <w:pStyle w:val="ListParagraph"/>
        <w:numPr>
          <w:ilvl w:val="0"/>
          <w:numId w:val="2"/>
        </w:numPr>
        <w:rPr>
          <w:sz w:val="24"/>
          <w:szCs w:val="24"/>
        </w:rPr>
      </w:pPr>
      <w:r w:rsidRPr="00850279">
        <w:rPr>
          <w:sz w:val="24"/>
          <w:szCs w:val="24"/>
        </w:rPr>
        <w:t>Consciousness is divided rather than directed</w:t>
      </w:r>
    </w:p>
    <w:p w:rsidR="005C2CC2" w:rsidRPr="00850279" w:rsidRDefault="005C2CC2" w:rsidP="005C2CC2">
      <w:pPr>
        <w:ind w:left="720"/>
        <w:rPr>
          <w:b/>
          <w:sz w:val="24"/>
          <w:szCs w:val="24"/>
        </w:rPr>
      </w:pPr>
      <w:r w:rsidRPr="00850279">
        <w:rPr>
          <w:b/>
          <w:sz w:val="24"/>
          <w:szCs w:val="24"/>
        </w:rPr>
        <w:t>People must contend with intrusions of real on virtual habitat (or vice versa) and sometimes cannot concentrate adequately on the topic at hand.</w:t>
      </w:r>
    </w:p>
    <w:p w:rsidR="005C2CC2" w:rsidRDefault="005C2CC2" w:rsidP="005C2CC2">
      <w:pPr>
        <w:pStyle w:val="ListParagraph"/>
        <w:ind w:left="1440"/>
        <w:rPr>
          <w:sz w:val="24"/>
          <w:szCs w:val="24"/>
        </w:rPr>
      </w:pPr>
    </w:p>
    <w:p w:rsidR="005C2CC2" w:rsidRPr="00EA7F6F" w:rsidRDefault="005C2CC2" w:rsidP="005C2CC2">
      <w:pPr>
        <w:pStyle w:val="ListParagraph"/>
        <w:numPr>
          <w:ilvl w:val="0"/>
          <w:numId w:val="1"/>
        </w:numPr>
        <w:rPr>
          <w:b/>
          <w:sz w:val="24"/>
          <w:szCs w:val="24"/>
        </w:rPr>
      </w:pPr>
      <w:r w:rsidRPr="00EA7F6F">
        <w:rPr>
          <w:b/>
          <w:sz w:val="24"/>
          <w:szCs w:val="24"/>
        </w:rPr>
        <w:t>Document your activities in the journal.</w:t>
      </w:r>
    </w:p>
    <w:p w:rsidR="005C2CC2" w:rsidRPr="00EA7F6F" w:rsidRDefault="005C2CC2" w:rsidP="005C2CC2">
      <w:pPr>
        <w:rPr>
          <w:sz w:val="24"/>
          <w:szCs w:val="24"/>
        </w:rPr>
      </w:pPr>
    </w:p>
    <w:p w:rsidR="005C2CC2" w:rsidRDefault="005C2CC2" w:rsidP="005C2CC2">
      <w:pPr>
        <w:pStyle w:val="ListParagraph"/>
        <w:ind w:left="1440"/>
        <w:rPr>
          <w:sz w:val="24"/>
          <w:szCs w:val="24"/>
        </w:rPr>
      </w:pPr>
    </w:p>
    <w:p w:rsidR="005C2CC2" w:rsidRDefault="005C2CC2" w:rsidP="005C2CC2">
      <w:pPr>
        <w:pStyle w:val="ListParagraph"/>
        <w:ind w:left="1440"/>
        <w:rPr>
          <w:sz w:val="24"/>
          <w:szCs w:val="24"/>
        </w:rPr>
      </w:pPr>
    </w:p>
    <w:p w:rsidR="005C2CC2" w:rsidRDefault="005C2CC2" w:rsidP="005C2CC2">
      <w:pPr>
        <w:rPr>
          <w:i/>
          <w:sz w:val="24"/>
          <w:szCs w:val="24"/>
        </w:rPr>
      </w:pPr>
      <w:r>
        <w:rPr>
          <w:i/>
          <w:sz w:val="24"/>
          <w:szCs w:val="24"/>
        </w:rPr>
        <w:t>C</w:t>
      </w:r>
      <w:r w:rsidRPr="00B95F5D">
        <w:rPr>
          <w:i/>
          <w:sz w:val="24"/>
          <w:szCs w:val="24"/>
        </w:rPr>
        <w:t>redits to Michael Bugeja – author of Inter-Personal Divide: The search for community in a technological age</w:t>
      </w:r>
      <w:r>
        <w:rPr>
          <w:i/>
          <w:sz w:val="24"/>
          <w:szCs w:val="24"/>
        </w:rPr>
        <w:t>.</w:t>
      </w:r>
      <w:bookmarkStart w:id="0" w:name="_GoBack"/>
      <w:bookmarkEnd w:id="0"/>
    </w:p>
    <w:p w:rsidR="008E144F" w:rsidRDefault="008E144F"/>
    <w:sectPr w:rsidR="008E1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78E1"/>
    <w:multiLevelType w:val="hybridMultilevel"/>
    <w:tmpl w:val="FA5C2642"/>
    <w:lvl w:ilvl="0" w:tplc="E708C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D4170"/>
    <w:multiLevelType w:val="hybridMultilevel"/>
    <w:tmpl w:val="AEE8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C2"/>
    <w:rsid w:val="005C2C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C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C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2012-03-18T18:00:00Z</dcterms:created>
  <dcterms:modified xsi:type="dcterms:W3CDTF">2012-03-18T18:00:00Z</dcterms:modified>
</cp:coreProperties>
</file>