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0D0D0" w:themeColor="background2" w:themeShade="E5"/>
  <w:body>
    <w:p w14:paraId="2A65C0B9" w14:textId="2858A797" w:rsidR="00873334" w:rsidRPr="00873334" w:rsidRDefault="00873334" w:rsidP="00873334">
      <w:pPr>
        <w:rPr>
          <w:b/>
          <w:bCs/>
          <w:color w:val="996633"/>
          <w:sz w:val="36"/>
          <w:szCs w:val="36"/>
        </w:rPr>
      </w:pPr>
      <w:r w:rsidRPr="00873334">
        <w:rPr>
          <w:b/>
          <w:bCs/>
          <w:color w:val="996633"/>
          <w:sz w:val="36"/>
          <w:szCs w:val="36"/>
        </w:rPr>
        <w:t xml:space="preserve">Judge </w:t>
      </w:r>
      <w:r w:rsidRPr="00873334">
        <w:rPr>
          <w:b/>
          <w:bCs/>
          <w:color w:val="996633"/>
          <w:sz w:val="36"/>
          <w:szCs w:val="36"/>
        </w:rPr>
        <w:t>D</w:t>
      </w:r>
      <w:r w:rsidRPr="00873334">
        <w:rPr>
          <w:b/>
          <w:bCs/>
          <w:color w:val="996633"/>
          <w:sz w:val="36"/>
          <w:szCs w:val="36"/>
        </w:rPr>
        <w:t xml:space="preserve">ismisses </w:t>
      </w:r>
      <w:r w:rsidRPr="00873334">
        <w:rPr>
          <w:b/>
          <w:bCs/>
          <w:color w:val="996633"/>
          <w:sz w:val="36"/>
          <w:szCs w:val="36"/>
        </w:rPr>
        <w:t>M</w:t>
      </w:r>
      <w:r w:rsidRPr="00873334">
        <w:rPr>
          <w:b/>
          <w:bCs/>
          <w:color w:val="996633"/>
          <w:sz w:val="36"/>
          <w:szCs w:val="36"/>
        </w:rPr>
        <w:t xml:space="preserve">ost </w:t>
      </w:r>
      <w:r w:rsidRPr="00873334">
        <w:rPr>
          <w:b/>
          <w:bCs/>
          <w:color w:val="996633"/>
          <w:sz w:val="36"/>
          <w:szCs w:val="36"/>
        </w:rPr>
        <w:t>M</w:t>
      </w:r>
      <w:r w:rsidRPr="00873334">
        <w:rPr>
          <w:b/>
          <w:bCs/>
          <w:color w:val="996633"/>
          <w:sz w:val="36"/>
          <w:szCs w:val="36"/>
        </w:rPr>
        <w:t xml:space="preserve">usic </w:t>
      </w:r>
      <w:r w:rsidRPr="00873334">
        <w:rPr>
          <w:b/>
          <w:bCs/>
          <w:color w:val="996633"/>
          <w:sz w:val="36"/>
          <w:szCs w:val="36"/>
        </w:rPr>
        <w:t>P</w:t>
      </w:r>
      <w:r w:rsidRPr="00873334">
        <w:rPr>
          <w:b/>
          <w:bCs/>
          <w:color w:val="996633"/>
          <w:sz w:val="36"/>
          <w:szCs w:val="36"/>
        </w:rPr>
        <w:t xml:space="preserve">ublishers' </w:t>
      </w:r>
      <w:r w:rsidRPr="00873334">
        <w:rPr>
          <w:b/>
          <w:bCs/>
          <w:color w:val="996633"/>
          <w:sz w:val="36"/>
          <w:szCs w:val="36"/>
        </w:rPr>
        <w:t>C</w:t>
      </w:r>
      <w:r w:rsidRPr="00873334">
        <w:rPr>
          <w:b/>
          <w:bCs/>
          <w:color w:val="996633"/>
          <w:sz w:val="36"/>
          <w:szCs w:val="36"/>
        </w:rPr>
        <w:t xml:space="preserve">laims </w:t>
      </w:r>
      <w:r w:rsidRPr="00873334">
        <w:rPr>
          <w:b/>
          <w:bCs/>
          <w:color w:val="996633"/>
          <w:sz w:val="36"/>
          <w:szCs w:val="36"/>
        </w:rPr>
        <w:t>A</w:t>
      </w:r>
      <w:r w:rsidRPr="00873334">
        <w:rPr>
          <w:b/>
          <w:bCs/>
          <w:color w:val="996633"/>
          <w:sz w:val="36"/>
          <w:szCs w:val="36"/>
        </w:rPr>
        <w:t>gainst X</w:t>
      </w:r>
    </w:p>
    <w:p w14:paraId="1DFE66B4" w14:textId="1C24FE89" w:rsidR="00873334" w:rsidRPr="00873334" w:rsidRDefault="00873334" w:rsidP="00873334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E871E41" wp14:editId="098EA8F1">
            <wp:simplePos x="0" y="0"/>
            <wp:positionH relativeFrom="column">
              <wp:posOffset>4317019</wp:posOffset>
            </wp:positionH>
            <wp:positionV relativeFrom="paragraph">
              <wp:posOffset>789469</wp:posOffset>
            </wp:positionV>
            <wp:extent cx="1957705" cy="1101090"/>
            <wp:effectExtent l="0" t="0" r="4445" b="3810"/>
            <wp:wrapTight wrapText="bothSides">
              <wp:wrapPolygon edited="0">
                <wp:start x="0" y="0"/>
                <wp:lineTo x="0" y="21301"/>
                <wp:lineTo x="21439" y="21301"/>
                <wp:lineTo x="21439" y="0"/>
                <wp:lineTo x="0" y="0"/>
              </wp:wrapPolygon>
            </wp:wrapTight>
            <wp:docPr id="161514127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1101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3334">
        <w:rPr>
          <w:sz w:val="36"/>
          <w:szCs w:val="36"/>
        </w:rPr>
        <w:t>A copyright infringement lawsuit brought by 17 music publishers against Elon Musk's X has been mostly dismissed by a US district court judge, who rejected all claims except one that the social media platform failed to act quickly on takedown notices or police repeat offenders. The labels claimed X violated copyrights by allowing users to post songs online without permission, but the judge ruled X could not be held financially liable for its customers' actions.</w:t>
      </w:r>
    </w:p>
    <w:p w14:paraId="14645372" w14:textId="66B1BCFF" w:rsidR="00FE75DF" w:rsidRPr="00873334" w:rsidRDefault="00873334" w:rsidP="00873334">
      <w:pPr>
        <w:jc w:val="right"/>
        <w:rPr>
          <w:b/>
          <w:bCs/>
          <w:i/>
          <w:iCs/>
          <w:color w:val="996633"/>
          <w:sz w:val="36"/>
          <w:szCs w:val="36"/>
        </w:rPr>
      </w:pPr>
      <w:r w:rsidRPr="00873334">
        <w:rPr>
          <w:b/>
          <w:bCs/>
          <w:i/>
          <w:iCs/>
          <w:color w:val="996633"/>
          <w:sz w:val="36"/>
          <w:szCs w:val="36"/>
        </w:rPr>
        <w:t>Reuters 3/6</w:t>
      </w:r>
      <w:r w:rsidRPr="00873334">
        <w:rPr>
          <w:b/>
          <w:bCs/>
          <w:i/>
          <w:iCs/>
          <w:color w:val="996633"/>
          <w:sz w:val="36"/>
          <w:szCs w:val="36"/>
        </w:rPr>
        <w:t>/24</w:t>
      </w:r>
    </w:p>
    <w:p w14:paraId="2FC33637" w14:textId="4A975758" w:rsidR="00873334" w:rsidRDefault="00873334" w:rsidP="00873334">
      <w:pPr>
        <w:jc w:val="right"/>
        <w:rPr>
          <w:i/>
          <w:iCs/>
          <w:sz w:val="28"/>
          <w:szCs w:val="28"/>
        </w:rPr>
      </w:pPr>
      <w:hyperlink r:id="rId5" w:history="1">
        <w:r w:rsidRPr="00873334">
          <w:rPr>
            <w:rStyle w:val="Hyperlink"/>
            <w:i/>
            <w:iCs/>
            <w:sz w:val="28"/>
            <w:szCs w:val="28"/>
          </w:rPr>
          <w:t>https://www.reuters.com/legal/elon-musks-x-escapes-most-lawsuit-over-copyrighted-songs-2024-03-05/</w:t>
        </w:r>
      </w:hyperlink>
    </w:p>
    <w:p w14:paraId="4EC707B5" w14:textId="7FF840B5" w:rsidR="00873334" w:rsidRDefault="00873334" w:rsidP="00873334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Image copyright:</w:t>
      </w:r>
      <w:r>
        <w:rPr>
          <w:i/>
          <w:iCs/>
          <w:sz w:val="28"/>
          <w:szCs w:val="28"/>
        </w:rPr>
        <w:br/>
      </w:r>
      <w:hyperlink r:id="rId6" w:history="1">
        <w:r w:rsidRPr="00EB1B05">
          <w:rPr>
            <w:rStyle w:val="Hyperlink"/>
            <w:i/>
            <w:iCs/>
            <w:sz w:val="28"/>
            <w:szCs w:val="28"/>
          </w:rPr>
          <w:t>https://www.searchenginejournal.com/wp-content/uploads/2023/08/x-twitter-brand-safety-innovations-64d2d7742a3c1-sej.jpg</w:t>
        </w:r>
      </w:hyperlink>
    </w:p>
    <w:p w14:paraId="78A383D9" w14:textId="77777777" w:rsidR="00873334" w:rsidRPr="00873334" w:rsidRDefault="00873334" w:rsidP="00873334">
      <w:pPr>
        <w:jc w:val="right"/>
        <w:rPr>
          <w:i/>
          <w:iCs/>
          <w:sz w:val="28"/>
          <w:szCs w:val="28"/>
        </w:rPr>
      </w:pPr>
    </w:p>
    <w:p w14:paraId="492FD01F" w14:textId="77777777" w:rsidR="00873334" w:rsidRDefault="00873334" w:rsidP="00873334"/>
    <w:sectPr w:rsidR="00873334" w:rsidSect="00145E75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334"/>
    <w:rsid w:val="00051B95"/>
    <w:rsid w:val="00145E75"/>
    <w:rsid w:val="00181C35"/>
    <w:rsid w:val="003837C3"/>
    <w:rsid w:val="00873334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2EF38"/>
  <w15:chartTrackingRefBased/>
  <w15:docId w15:val="{E48C9935-8CDA-45F3-AFD9-EDD7FA9DA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333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333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333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333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333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333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333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333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333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333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333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333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333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333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333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333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333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333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7333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33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333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7333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7333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7333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7333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7333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333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333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73334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873334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33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archenginejournal.com/wp-content/uploads/2023/08/x-twitter-brand-safety-innovations-64d2d7742a3c1-sej.jpg" TargetMode="External"/><Relationship Id="rId5" Type="http://schemas.openxmlformats.org/officeDocument/2006/relationships/hyperlink" Target="https://www.reuters.com/legal/elon-musks-x-escapes-most-lawsuit-over-copyrighted-songs-2024-03-05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2024-03-07T20:10:00Z</dcterms:created>
  <dcterms:modified xsi:type="dcterms:W3CDTF">2024-03-07T20:15:00Z</dcterms:modified>
</cp:coreProperties>
</file>