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E56C5" w:rsidRPr="00BE56C5" w:rsidRDefault="00BE56C5">
      <w:pPr>
        <w:rPr>
          <w:b/>
          <w:color w:val="5F497A" w:themeColor="accent4" w:themeShade="BF"/>
          <w:sz w:val="36"/>
        </w:rPr>
      </w:pPr>
      <w:r w:rsidRPr="00BE56C5">
        <w:rPr>
          <w:b/>
          <w:color w:val="5F497A" w:themeColor="accent4" w:themeShade="BF"/>
          <w:sz w:val="36"/>
        </w:rPr>
        <w:t>As Kenya’s Vote Ne</w:t>
      </w:r>
      <w:bookmarkStart w:id="0" w:name="_GoBack"/>
      <w:bookmarkEnd w:id="0"/>
      <w:r w:rsidRPr="00BE56C5">
        <w:rPr>
          <w:b/>
          <w:color w:val="5F497A" w:themeColor="accent4" w:themeShade="BF"/>
          <w:sz w:val="36"/>
        </w:rPr>
        <w:t>ars, Fear That ‘Fake News’ May Fuel Real Bloodshed</w:t>
      </w:r>
    </w:p>
    <w:p w:rsidR="00BE56C5" w:rsidRPr="00BE56C5" w:rsidRDefault="00BE56C5" w:rsidP="00BE56C5">
      <w:pPr>
        <w:rPr>
          <w:sz w:val="36"/>
        </w:rPr>
      </w:pPr>
      <w:r w:rsidRPr="00BE56C5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630940E" wp14:editId="00AC9D27">
            <wp:simplePos x="0" y="0"/>
            <wp:positionH relativeFrom="column">
              <wp:posOffset>3870325</wp:posOffset>
            </wp:positionH>
            <wp:positionV relativeFrom="paragraph">
              <wp:posOffset>191135</wp:posOffset>
            </wp:positionV>
            <wp:extent cx="179387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332" y="21206"/>
                <wp:lineTo x="213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1937097_170_kenya-election-triggers-nairobi-exod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6C5">
        <w:rPr>
          <w:sz w:val="36"/>
        </w:rPr>
        <w:t>Fake news. Odd plot twists. Tit-for-tat accusations. One candidate calling another “crooked.”</w:t>
      </w:r>
      <w:r w:rsidRPr="00BE56C5">
        <w:rPr>
          <w:sz w:val="36"/>
        </w:rPr>
        <w:t xml:space="preserve"> </w:t>
      </w:r>
      <w:r w:rsidRPr="00BE56C5">
        <w:rPr>
          <w:sz w:val="36"/>
        </w:rPr>
        <w:t>Those political phenomena, familiar to voters in the United States and Europe, have surfaced in Kenya ahead of a tightly contested presidential election on Tuesday</w:t>
      </w:r>
      <w:r w:rsidRPr="00BE56C5">
        <w:rPr>
          <w:sz w:val="36"/>
        </w:rPr>
        <w:t>.</w:t>
      </w:r>
    </w:p>
    <w:p w:rsidR="00BE56C5" w:rsidRPr="00BE56C5" w:rsidRDefault="00BE56C5" w:rsidP="00BE56C5">
      <w:pPr>
        <w:jc w:val="right"/>
        <w:rPr>
          <w:b/>
          <w:i/>
          <w:color w:val="5F497A" w:themeColor="accent4" w:themeShade="BF"/>
          <w:sz w:val="36"/>
        </w:rPr>
      </w:pPr>
      <w:r w:rsidRPr="00BE56C5">
        <w:rPr>
          <w:b/>
          <w:i/>
          <w:color w:val="5F497A" w:themeColor="accent4" w:themeShade="BF"/>
          <w:sz w:val="36"/>
        </w:rPr>
        <w:t>The New York Times 8.6.17</w:t>
      </w:r>
    </w:p>
    <w:p w:rsidR="00BE56C5" w:rsidRDefault="00BE56C5">
      <w:hyperlink r:id="rId6" w:history="1">
        <w:r w:rsidRPr="00DB4744">
          <w:rPr>
            <w:rStyle w:val="Hyperlink"/>
          </w:rPr>
          <w:t>https://www.nytimes.com/2017/08/06/world/africa/kenya-election-kenyatta-odinga.html</w:t>
        </w:r>
      </w:hyperlink>
    </w:p>
    <w:p w:rsidR="00BE56C5" w:rsidRDefault="00BE56C5">
      <w:r>
        <w:t>Image source:</w:t>
      </w:r>
    </w:p>
    <w:p w:rsidR="00BE56C5" w:rsidRDefault="00BE56C5">
      <w:hyperlink r:id="rId7" w:history="1">
        <w:r w:rsidRPr="00DB4744">
          <w:rPr>
            <w:rStyle w:val="Hyperlink"/>
          </w:rPr>
          <w:t>http://wookbox.com/wp-content/uploads/2017/08/1501937097_170_kenya-election-triggers-nairobi-exodus.jpg</w:t>
        </w:r>
      </w:hyperlink>
    </w:p>
    <w:p w:rsidR="00BE56C5" w:rsidRDefault="00BE56C5"/>
    <w:sectPr w:rsidR="00BE5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C5"/>
    <w:rsid w:val="004A14F9"/>
    <w:rsid w:val="0051611A"/>
    <w:rsid w:val="00746FC2"/>
    <w:rsid w:val="008E144F"/>
    <w:rsid w:val="00B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6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6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okbox.com/wp-content/uploads/2017/08/1501937097_170_kenya-election-triggers-nairobi-exodu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ytimes.com/2017/08/06/world/africa/kenya-election-kenyatta-oding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2017-08-07T12:32:00Z</dcterms:created>
  <dcterms:modified xsi:type="dcterms:W3CDTF">2017-08-07T12:39:00Z</dcterms:modified>
</cp:coreProperties>
</file>