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2F6AB5" w:rsidRPr="002F6AB5" w:rsidRDefault="002F6AB5" w:rsidP="002F6AB5">
      <w:pPr>
        <w:rPr>
          <w:b/>
          <w:color w:val="943634" w:themeColor="accent2" w:themeShade="BF"/>
          <w:sz w:val="36"/>
        </w:rPr>
      </w:pPr>
      <w:r w:rsidRPr="002F6AB5">
        <w:rPr>
          <w:b/>
          <w:color w:val="943634" w:themeColor="accent2" w:themeShade="BF"/>
          <w:sz w:val="36"/>
        </w:rPr>
        <w:t xml:space="preserve">Lessons </w:t>
      </w:r>
      <w:bookmarkStart w:id="0" w:name="_GoBack"/>
      <w:bookmarkEnd w:id="0"/>
      <w:r w:rsidRPr="002F6AB5">
        <w:rPr>
          <w:b/>
          <w:color w:val="943634" w:themeColor="accent2" w:themeShade="BF"/>
          <w:sz w:val="36"/>
        </w:rPr>
        <w:t>From B</w:t>
      </w:r>
      <w:r w:rsidRPr="002F6AB5">
        <w:rPr>
          <w:b/>
          <w:color w:val="943634" w:themeColor="accent2" w:themeShade="BF"/>
          <w:sz w:val="36"/>
        </w:rPr>
        <w:t xml:space="preserve">rands on </w:t>
      </w:r>
      <w:r w:rsidRPr="002F6AB5">
        <w:rPr>
          <w:b/>
          <w:color w:val="943634" w:themeColor="accent2" w:themeShade="BF"/>
          <w:sz w:val="36"/>
        </w:rPr>
        <w:t>S</w:t>
      </w:r>
      <w:r w:rsidRPr="002F6AB5">
        <w:rPr>
          <w:b/>
          <w:color w:val="943634" w:themeColor="accent2" w:themeShade="BF"/>
          <w:sz w:val="36"/>
        </w:rPr>
        <w:t xml:space="preserve">ocial </w:t>
      </w:r>
      <w:r w:rsidRPr="002F6AB5">
        <w:rPr>
          <w:b/>
          <w:color w:val="943634" w:themeColor="accent2" w:themeShade="BF"/>
          <w:sz w:val="36"/>
        </w:rPr>
        <w:t>Meme S</w:t>
      </w:r>
      <w:r w:rsidRPr="002F6AB5">
        <w:rPr>
          <w:b/>
          <w:color w:val="943634" w:themeColor="accent2" w:themeShade="BF"/>
          <w:sz w:val="36"/>
        </w:rPr>
        <w:t xml:space="preserve">uccess </w:t>
      </w:r>
    </w:p>
    <w:p w:rsidR="002F6AB5" w:rsidRPr="002F6AB5" w:rsidRDefault="002F6AB5" w:rsidP="002F6AB5">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F669353" wp14:editId="3D2E9E69">
            <wp:simplePos x="0" y="0"/>
            <wp:positionH relativeFrom="column">
              <wp:posOffset>4263390</wp:posOffset>
            </wp:positionH>
            <wp:positionV relativeFrom="paragraph">
              <wp:posOffset>739775</wp:posOffset>
            </wp:positionV>
            <wp:extent cx="1906270" cy="1430020"/>
            <wp:effectExtent l="0" t="0" r="0" b="0"/>
            <wp:wrapTight wrapText="bothSides">
              <wp:wrapPolygon edited="0">
                <wp:start x="0" y="0"/>
                <wp:lineTo x="0" y="21293"/>
                <wp:lineTo x="21370" y="21293"/>
                <wp:lineTo x="2137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27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AB5">
        <w:rPr>
          <w:sz w:val="36"/>
        </w:rPr>
        <w:t>Brands have unintentionally or intentionally found themselves at the center of viral social memes, such as IHOP's rebrand to IHOB, which resulted in confused outrage, and Balenciaga's intentional creation of clothing that costs a fortune to inspire memes from its audience. Michelle Greenwald offers tips on how advertisers can win in the risky meme world, including demonstrating an understanding of pop culture, their audience and, most importantly, their sense of humor.</w:t>
      </w:r>
    </w:p>
    <w:p w:rsidR="00CF175D" w:rsidRPr="002F6AB5" w:rsidRDefault="002F6AB5" w:rsidP="002F6AB5">
      <w:pPr>
        <w:jc w:val="right"/>
        <w:rPr>
          <w:b/>
          <w:i/>
          <w:color w:val="943634" w:themeColor="accent2" w:themeShade="BF"/>
          <w:sz w:val="36"/>
        </w:rPr>
      </w:pPr>
      <w:r w:rsidRPr="002F6AB5">
        <w:rPr>
          <w:b/>
          <w:i/>
          <w:color w:val="943634" w:themeColor="accent2" w:themeShade="BF"/>
          <w:sz w:val="36"/>
        </w:rPr>
        <w:t>Forbes 3/14/19</w:t>
      </w:r>
    </w:p>
    <w:p w:rsidR="002F6AB5" w:rsidRDefault="002F6AB5" w:rsidP="002F6AB5">
      <w:hyperlink r:id="rId6" w:history="1">
        <w:r w:rsidRPr="00712C96">
          <w:rPr>
            <w:rStyle w:val="Hyperlink"/>
          </w:rPr>
          <w:t>https://www.forbes.com/sites/michellegreenwald/2019/03/14/how-memes-are-helping-and-hurting-brands-maximizing-the-upside-and-minimize-the-downside/#6e4636c92a1a</w:t>
        </w:r>
      </w:hyperlink>
    </w:p>
    <w:p w:rsidR="002F6AB5" w:rsidRDefault="002F6AB5" w:rsidP="002F6AB5">
      <w:r>
        <w:t>Image credit:</w:t>
      </w:r>
    </w:p>
    <w:p w:rsidR="002F6AB5" w:rsidRDefault="002F6AB5" w:rsidP="002F6AB5">
      <w:hyperlink r:id="rId7" w:history="1">
        <w:r w:rsidRPr="00712C96">
          <w:rPr>
            <w:rStyle w:val="Hyperlink"/>
          </w:rPr>
          <w:t>https://www.miamiherald.com/latest-news/e30m5n/picture213071164/alternates/FREE_1140/iHob%20syrup.jpg</w:t>
        </w:r>
      </w:hyperlink>
    </w:p>
    <w:p w:rsidR="002F6AB5" w:rsidRDefault="002F6AB5" w:rsidP="002F6AB5"/>
    <w:p w:rsidR="002F6AB5" w:rsidRDefault="002F6AB5" w:rsidP="002F6AB5"/>
    <w:sectPr w:rsidR="002F6AB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B5"/>
    <w:rsid w:val="00194E35"/>
    <w:rsid w:val="00226A80"/>
    <w:rsid w:val="002F6AB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B5"/>
    <w:rPr>
      <w:color w:val="0000FF" w:themeColor="hyperlink"/>
      <w:u w:val="single"/>
    </w:rPr>
  </w:style>
  <w:style w:type="paragraph" w:styleId="BalloonText">
    <w:name w:val="Balloon Text"/>
    <w:basedOn w:val="Normal"/>
    <w:link w:val="BalloonTextChar"/>
    <w:uiPriority w:val="99"/>
    <w:semiHidden/>
    <w:unhideWhenUsed/>
    <w:rsid w:val="002F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B5"/>
    <w:rPr>
      <w:color w:val="0000FF" w:themeColor="hyperlink"/>
      <w:u w:val="single"/>
    </w:rPr>
  </w:style>
  <w:style w:type="paragraph" w:styleId="BalloonText">
    <w:name w:val="Balloon Text"/>
    <w:basedOn w:val="Normal"/>
    <w:link w:val="BalloonTextChar"/>
    <w:uiPriority w:val="99"/>
    <w:semiHidden/>
    <w:unhideWhenUsed/>
    <w:rsid w:val="002F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amiherald.com/latest-news/e30m5n/picture213071164/alternates/FREE_1140/iHob%20syrup.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michellegreenwald/2019/03/14/how-memes-are-helping-and-hurting-brands-maximizing-the-upside-and-minimize-the-downside/#6e4636c92a1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2019-03-15T15:08:00Z</dcterms:created>
  <dcterms:modified xsi:type="dcterms:W3CDTF">2019-03-15T15:15:00Z</dcterms:modified>
</cp:coreProperties>
</file>