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F71583" w:rsidRPr="00F71583" w:rsidRDefault="00F71583" w:rsidP="00F71583">
      <w:pPr>
        <w:rPr>
          <w:b/>
          <w:color w:val="FF0000"/>
          <w:sz w:val="36"/>
        </w:rPr>
      </w:pPr>
      <w:r w:rsidRPr="00F71583">
        <w:rPr>
          <w:b/>
          <w:color w:val="FF0000"/>
          <w:sz w:val="36"/>
        </w:rPr>
        <w:t>Location-Based M</w:t>
      </w:r>
      <w:r w:rsidRPr="00F71583">
        <w:rPr>
          <w:b/>
          <w:color w:val="FF0000"/>
          <w:sz w:val="36"/>
        </w:rPr>
        <w:t xml:space="preserve">arketing </w:t>
      </w:r>
      <w:r w:rsidRPr="00F71583">
        <w:rPr>
          <w:b/>
          <w:color w:val="FF0000"/>
          <w:sz w:val="36"/>
        </w:rPr>
        <w:t>G</w:t>
      </w:r>
      <w:r w:rsidRPr="00F71583">
        <w:rPr>
          <w:b/>
          <w:color w:val="FF0000"/>
          <w:sz w:val="36"/>
        </w:rPr>
        <w:t xml:space="preserve">ains </w:t>
      </w:r>
      <w:r w:rsidRPr="00F71583">
        <w:rPr>
          <w:b/>
          <w:color w:val="FF0000"/>
          <w:sz w:val="36"/>
        </w:rPr>
        <w:t>T</w:t>
      </w:r>
      <w:r w:rsidRPr="00F71583">
        <w:rPr>
          <w:b/>
          <w:color w:val="FF0000"/>
          <w:sz w:val="36"/>
        </w:rPr>
        <w:t>raction</w:t>
      </w:r>
    </w:p>
    <w:p w:rsidR="00F71583" w:rsidRPr="00F71583" w:rsidRDefault="004935A5" w:rsidP="00F7158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7F757D" wp14:editId="6CCB08AF">
            <wp:simplePos x="0" y="0"/>
            <wp:positionH relativeFrom="column">
              <wp:posOffset>4290060</wp:posOffset>
            </wp:positionH>
            <wp:positionV relativeFrom="paragraph">
              <wp:posOffset>848360</wp:posOffset>
            </wp:positionV>
            <wp:extent cx="144780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316" y="21158"/>
                <wp:lineTo x="2131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583" w:rsidRPr="00F71583">
        <w:rPr>
          <w:sz w:val="36"/>
        </w:rPr>
        <w:t>The majority of marketers and agencies (52%) surveyed by Reveal Mobile used location-based promotions prior to the coronavirus pandemic and as of July, have increased their frequency or spending allocation, with an additional 16% beginning to using the tactic due to the pandemic. Marketers surveyed also said the greatest opportunities in location-based targeting are for food and beverage, followed by health and beauty, entertainment, grocery, pets and animals, household goods and auto and service.</w:t>
      </w:r>
    </w:p>
    <w:p w:rsidR="008E144F" w:rsidRDefault="00F71583" w:rsidP="00F71583">
      <w:pPr>
        <w:jc w:val="right"/>
        <w:rPr>
          <w:b/>
          <w:i/>
          <w:color w:val="FF0000"/>
          <w:sz w:val="36"/>
        </w:rPr>
      </w:pPr>
      <w:r w:rsidRPr="00F71583">
        <w:rPr>
          <w:b/>
          <w:i/>
          <w:color w:val="FF0000"/>
          <w:sz w:val="36"/>
        </w:rPr>
        <w:t>MediaPost Communications 8.24.20</w:t>
      </w:r>
    </w:p>
    <w:p w:rsidR="00F71583" w:rsidRDefault="00F71583" w:rsidP="00F71583">
      <w:pPr>
        <w:jc w:val="right"/>
        <w:rPr>
          <w:b/>
          <w:i/>
          <w:color w:val="FF0000"/>
          <w:sz w:val="28"/>
        </w:rPr>
      </w:pPr>
      <w:hyperlink r:id="rId6" w:history="1">
        <w:r w:rsidRPr="00F71583">
          <w:rPr>
            <w:rStyle w:val="Hyperlink"/>
            <w:b/>
            <w:i/>
            <w:sz w:val="28"/>
          </w:rPr>
          <w:t>https://www.mediapost.com/publications/article/355038/average-cpm-for-location-based-audiences-might-sur.html</w:t>
        </w:r>
      </w:hyperlink>
    </w:p>
    <w:p w:rsidR="004935A5" w:rsidRDefault="004935A5" w:rsidP="00F71583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4935A5" w:rsidRDefault="004935A5" w:rsidP="00F71583">
      <w:pPr>
        <w:jc w:val="right"/>
        <w:rPr>
          <w:b/>
          <w:i/>
          <w:color w:val="FF0000"/>
          <w:sz w:val="28"/>
        </w:rPr>
      </w:pPr>
      <w:hyperlink r:id="rId7" w:history="1">
        <w:r w:rsidRPr="00A84ED6">
          <w:rPr>
            <w:rStyle w:val="Hyperlink"/>
            <w:b/>
            <w:i/>
            <w:sz w:val="28"/>
          </w:rPr>
          <w:t>http://www.hottelecom.com/images/reports/location-based-large.png</w:t>
        </w:r>
      </w:hyperlink>
    </w:p>
    <w:p w:rsidR="004935A5" w:rsidRPr="00F71583" w:rsidRDefault="004935A5" w:rsidP="00F71583">
      <w:pPr>
        <w:jc w:val="right"/>
        <w:rPr>
          <w:b/>
          <w:i/>
          <w:color w:val="FF0000"/>
          <w:sz w:val="28"/>
        </w:rPr>
      </w:pPr>
      <w:bookmarkStart w:id="0" w:name="_GoBack"/>
      <w:bookmarkEnd w:id="0"/>
    </w:p>
    <w:p w:rsidR="00F71583" w:rsidRPr="00F71583" w:rsidRDefault="00F71583" w:rsidP="00F71583">
      <w:pPr>
        <w:jc w:val="right"/>
        <w:rPr>
          <w:b/>
          <w:i/>
          <w:color w:val="FF0000"/>
          <w:sz w:val="36"/>
        </w:rPr>
      </w:pPr>
    </w:p>
    <w:p w:rsidR="00F71583" w:rsidRDefault="00F71583" w:rsidP="00F71583"/>
    <w:sectPr w:rsidR="00F7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83"/>
    <w:rsid w:val="004935A5"/>
    <w:rsid w:val="004A14F9"/>
    <w:rsid w:val="0051611A"/>
    <w:rsid w:val="00746FC2"/>
    <w:rsid w:val="008E144F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telecom.com/images/reports/location-based-large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5038/average-cpm-for-location-based-audiences-might-su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2020-08-27T11:41:00Z</dcterms:created>
  <dcterms:modified xsi:type="dcterms:W3CDTF">2020-08-27T11:55:00Z</dcterms:modified>
</cp:coreProperties>
</file>