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B7CDF" w:rsidRPr="00AB7CDF" w:rsidRDefault="00AB7CDF" w:rsidP="00AB7CDF">
      <w:pPr>
        <w:rPr>
          <w:b/>
          <w:color w:val="996633"/>
          <w:sz w:val="36"/>
        </w:rPr>
      </w:pPr>
      <w:r w:rsidRPr="00AB7CDF">
        <w:rPr>
          <w:b/>
          <w:color w:val="996633"/>
          <w:sz w:val="36"/>
        </w:rPr>
        <w:t>Maine A</w:t>
      </w:r>
      <w:r w:rsidRPr="00AB7CDF">
        <w:rPr>
          <w:b/>
          <w:color w:val="996633"/>
          <w:sz w:val="36"/>
        </w:rPr>
        <w:t xml:space="preserve">ppeals </w:t>
      </w:r>
      <w:r w:rsidRPr="00AB7CDF">
        <w:rPr>
          <w:b/>
          <w:color w:val="996633"/>
          <w:sz w:val="36"/>
        </w:rPr>
        <w:t>Ruling S</w:t>
      </w:r>
      <w:r w:rsidRPr="00AB7CDF">
        <w:rPr>
          <w:b/>
          <w:color w:val="996633"/>
          <w:sz w:val="36"/>
        </w:rPr>
        <w:t xml:space="preserve">triking </w:t>
      </w:r>
      <w:r w:rsidRPr="00AB7CDF">
        <w:rPr>
          <w:b/>
          <w:color w:val="996633"/>
          <w:sz w:val="36"/>
        </w:rPr>
        <w:t>D</w:t>
      </w:r>
      <w:r w:rsidRPr="00AB7CDF">
        <w:rPr>
          <w:b/>
          <w:color w:val="996633"/>
          <w:sz w:val="36"/>
        </w:rPr>
        <w:t xml:space="preserve">own </w:t>
      </w:r>
      <w:r w:rsidRPr="00AB7CDF">
        <w:rPr>
          <w:b/>
          <w:color w:val="996633"/>
          <w:sz w:val="36"/>
        </w:rPr>
        <w:t>A</w:t>
      </w:r>
      <w:r w:rsidRPr="00AB7CDF">
        <w:rPr>
          <w:b/>
          <w:color w:val="996633"/>
          <w:sz w:val="36"/>
        </w:rPr>
        <w:t xml:space="preserve"> </w:t>
      </w:r>
      <w:r w:rsidRPr="00AB7CDF">
        <w:rPr>
          <w:b/>
          <w:color w:val="996633"/>
          <w:sz w:val="36"/>
        </w:rPr>
        <w:t>L</w:t>
      </w:r>
      <w:r w:rsidRPr="00AB7CDF">
        <w:rPr>
          <w:b/>
          <w:color w:val="996633"/>
          <w:sz w:val="36"/>
        </w:rPr>
        <w:t xml:space="preserve">a </w:t>
      </w:r>
      <w:r w:rsidRPr="00AB7CDF">
        <w:rPr>
          <w:b/>
          <w:color w:val="996633"/>
          <w:sz w:val="36"/>
        </w:rPr>
        <w:t>C</w:t>
      </w:r>
      <w:r w:rsidRPr="00AB7CDF">
        <w:rPr>
          <w:b/>
          <w:color w:val="996633"/>
          <w:sz w:val="36"/>
        </w:rPr>
        <w:t xml:space="preserve">arte </w:t>
      </w:r>
      <w:r w:rsidRPr="00AB7CDF">
        <w:rPr>
          <w:b/>
          <w:color w:val="996633"/>
          <w:sz w:val="36"/>
        </w:rPr>
        <w:t>C</w:t>
      </w:r>
      <w:r w:rsidRPr="00AB7CDF">
        <w:rPr>
          <w:b/>
          <w:color w:val="996633"/>
          <w:sz w:val="36"/>
        </w:rPr>
        <w:t xml:space="preserve">able </w:t>
      </w:r>
      <w:r w:rsidRPr="00AB7CDF">
        <w:rPr>
          <w:b/>
          <w:color w:val="996633"/>
          <w:sz w:val="36"/>
        </w:rPr>
        <w:t>L</w:t>
      </w:r>
      <w:r w:rsidRPr="00AB7CDF">
        <w:rPr>
          <w:b/>
          <w:color w:val="996633"/>
          <w:sz w:val="36"/>
        </w:rPr>
        <w:t xml:space="preserve">aw </w:t>
      </w:r>
    </w:p>
    <w:p w:rsidR="00AB7CDF" w:rsidRPr="00AB7CDF" w:rsidRDefault="00AB7CDF" w:rsidP="00AB7CD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3BF031" wp14:editId="347A6743">
            <wp:simplePos x="0" y="0"/>
            <wp:positionH relativeFrom="column">
              <wp:posOffset>4500880</wp:posOffset>
            </wp:positionH>
            <wp:positionV relativeFrom="paragraph">
              <wp:posOffset>467995</wp:posOffset>
            </wp:positionV>
            <wp:extent cx="1536065" cy="1212850"/>
            <wp:effectExtent l="0" t="0" r="6985" b="6350"/>
            <wp:wrapTight wrapText="bothSides">
              <wp:wrapPolygon edited="0">
                <wp:start x="0" y="0"/>
                <wp:lineTo x="0" y="21374"/>
                <wp:lineTo x="21430" y="21374"/>
                <wp:lineTo x="214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DF">
        <w:rPr>
          <w:sz w:val="36"/>
        </w:rPr>
        <w:t xml:space="preserve">Aaron Frey, Maine's attorney general has moved to appeal a federal court decision that struck down a pioneering law requiring cable companies to </w:t>
      </w:r>
      <w:bookmarkStart w:id="0" w:name="_GoBack"/>
      <w:bookmarkEnd w:id="0"/>
      <w:r w:rsidRPr="00AB7CDF">
        <w:rPr>
          <w:sz w:val="36"/>
        </w:rPr>
        <w:t>offer channels on an a la carte basis. The lower court ruled the law violated Comcast's First Amendment rights, but Frey argued that the Constitution does not protect cable's business strategies.</w:t>
      </w:r>
    </w:p>
    <w:p w:rsidR="00CF175D" w:rsidRDefault="00AB7CDF" w:rsidP="00AB7CDF">
      <w:pPr>
        <w:jc w:val="right"/>
        <w:rPr>
          <w:b/>
          <w:i/>
          <w:color w:val="996633"/>
          <w:sz w:val="36"/>
        </w:rPr>
      </w:pPr>
      <w:r w:rsidRPr="00AB7CDF">
        <w:rPr>
          <w:b/>
          <w:i/>
          <w:color w:val="996633"/>
          <w:sz w:val="36"/>
        </w:rPr>
        <w:t>Multichannel News 1.23.20</w:t>
      </w:r>
    </w:p>
    <w:p w:rsidR="00AB7CDF" w:rsidRPr="00AB7CDF" w:rsidRDefault="00AB7CDF" w:rsidP="00AB7CDF">
      <w:pPr>
        <w:jc w:val="right"/>
        <w:rPr>
          <w:b/>
          <w:i/>
          <w:color w:val="996633"/>
          <w:sz w:val="28"/>
        </w:rPr>
      </w:pPr>
      <w:hyperlink r:id="rId6" w:history="1">
        <w:r w:rsidRPr="00AB7CDF">
          <w:rPr>
            <w:rStyle w:val="Hyperlink"/>
            <w:b/>
            <w:i/>
            <w:sz w:val="28"/>
          </w:rPr>
          <w:t>https://www.multichannel.com/news/maine-challenges-courts-blocking-of-a-la-carte-law</w:t>
        </w:r>
      </w:hyperlink>
    </w:p>
    <w:p w:rsidR="00AB7CDF" w:rsidRPr="00AB7CDF" w:rsidRDefault="00AB7CDF" w:rsidP="00AB7CDF">
      <w:pPr>
        <w:jc w:val="right"/>
        <w:rPr>
          <w:b/>
          <w:i/>
          <w:color w:val="996633"/>
          <w:sz w:val="36"/>
        </w:rPr>
      </w:pPr>
    </w:p>
    <w:sectPr w:rsidR="00AB7CDF" w:rsidRPr="00AB7CD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F"/>
    <w:rsid w:val="00194E35"/>
    <w:rsid w:val="00226A80"/>
    <w:rsid w:val="00A90A24"/>
    <w:rsid w:val="00AB7CD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maine-challenges-courts-blocking-of-a-la-carte-la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2020-01-24T17:20:00Z</dcterms:created>
  <dcterms:modified xsi:type="dcterms:W3CDTF">2020-01-24T17:24:00Z</dcterms:modified>
</cp:coreProperties>
</file>