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8C4610" w:rsidRPr="008C4610" w:rsidRDefault="008C4610" w:rsidP="008C4610">
      <w:pPr>
        <w:rPr>
          <w:b/>
          <w:color w:val="365F91" w:themeColor="accent1" w:themeShade="BF"/>
          <w:sz w:val="40"/>
        </w:rPr>
      </w:pPr>
      <w:r w:rsidRPr="008C4610">
        <w:rPr>
          <w:b/>
          <w:color w:val="365F91" w:themeColor="accent1" w:themeShade="BF"/>
          <w:sz w:val="40"/>
        </w:rPr>
        <w:t>Marriott D</w:t>
      </w:r>
      <w:r w:rsidRPr="008C4610">
        <w:rPr>
          <w:b/>
          <w:color w:val="365F91" w:themeColor="accent1" w:themeShade="BF"/>
          <w:sz w:val="40"/>
        </w:rPr>
        <w:t xml:space="preserve">rives </w:t>
      </w:r>
      <w:r w:rsidRPr="008C4610">
        <w:rPr>
          <w:b/>
          <w:color w:val="365F91" w:themeColor="accent1" w:themeShade="BF"/>
          <w:sz w:val="40"/>
        </w:rPr>
        <w:t>Awareness with M</w:t>
      </w:r>
      <w:r w:rsidRPr="008C4610">
        <w:rPr>
          <w:b/>
          <w:color w:val="365F91" w:themeColor="accent1" w:themeShade="BF"/>
          <w:sz w:val="40"/>
        </w:rPr>
        <w:t xml:space="preserve">ixed </w:t>
      </w:r>
      <w:r w:rsidRPr="008C4610">
        <w:rPr>
          <w:b/>
          <w:color w:val="365F91" w:themeColor="accent1" w:themeShade="BF"/>
          <w:sz w:val="40"/>
        </w:rPr>
        <w:t>C</w:t>
      </w:r>
      <w:r w:rsidRPr="008C4610">
        <w:rPr>
          <w:b/>
          <w:color w:val="365F91" w:themeColor="accent1" w:themeShade="BF"/>
          <w:sz w:val="40"/>
        </w:rPr>
        <w:t xml:space="preserve">ampaign </w:t>
      </w:r>
    </w:p>
    <w:p w:rsidR="008C4610" w:rsidRPr="008C4610" w:rsidRDefault="008C4610" w:rsidP="008C4610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5C0A1A4" wp14:editId="0A05EE64">
            <wp:simplePos x="0" y="0"/>
            <wp:positionH relativeFrom="column">
              <wp:posOffset>4685030</wp:posOffset>
            </wp:positionH>
            <wp:positionV relativeFrom="paragraph">
              <wp:posOffset>501650</wp:posOffset>
            </wp:positionV>
            <wp:extent cx="1435100" cy="1435100"/>
            <wp:effectExtent l="0" t="0" r="0" b="0"/>
            <wp:wrapTight wrapText="bothSides">
              <wp:wrapPolygon edited="0">
                <wp:start x="0" y="0"/>
                <wp:lineTo x="0" y="21218"/>
                <wp:lineTo x="21218" y="21218"/>
                <wp:lineTo x="21218" y="0"/>
                <wp:lineTo x="0" y="0"/>
              </wp:wrapPolygon>
            </wp:wrapTight>
            <wp:docPr id="1" name="Picture 1" descr="Image result for marrio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riot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610">
        <w:rPr>
          <w:sz w:val="40"/>
        </w:rPr>
        <w:t xml:space="preserve">Marriott is focusing on building brand awareness with its "Go Beyond" campaign, which uses </w:t>
      </w:r>
      <w:bookmarkStart w:id="0" w:name="_GoBack"/>
      <w:bookmarkEnd w:id="0"/>
      <w:r w:rsidRPr="008C4610">
        <w:rPr>
          <w:sz w:val="40"/>
        </w:rPr>
        <w:t>television, digital and traditional advertising in a mixed marketing campaign. Marriott's Mara Hannula said, "Customers will recognize your brand more than if you just push ads out without paying mind to where they're appearing."</w:t>
      </w:r>
    </w:p>
    <w:p w:rsidR="00CF175D" w:rsidRPr="008C4610" w:rsidRDefault="008C4610" w:rsidP="008C4610">
      <w:pPr>
        <w:jc w:val="right"/>
        <w:rPr>
          <w:b/>
          <w:i/>
          <w:color w:val="365F91" w:themeColor="accent1" w:themeShade="BF"/>
          <w:sz w:val="40"/>
        </w:rPr>
      </w:pPr>
      <w:r w:rsidRPr="008C4610">
        <w:rPr>
          <w:b/>
          <w:i/>
          <w:color w:val="365F91" w:themeColor="accent1" w:themeShade="BF"/>
          <w:sz w:val="40"/>
        </w:rPr>
        <w:t>AdExchanger.com 4/7/17</w:t>
      </w:r>
    </w:p>
    <w:p w:rsidR="008C4610" w:rsidRDefault="008C4610" w:rsidP="008C4610">
      <w:hyperlink r:id="rId6" w:history="1">
        <w:r w:rsidRPr="00422DAA">
          <w:rPr>
            <w:rStyle w:val="Hyperlink"/>
          </w:rPr>
          <w:t>https://adexchanger.com/advertiser/marriott-integrated-marketing-exercise-motion/</w:t>
        </w:r>
      </w:hyperlink>
    </w:p>
    <w:p w:rsidR="008C4610" w:rsidRDefault="008C4610" w:rsidP="008C4610"/>
    <w:sectPr w:rsidR="008C461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10"/>
    <w:rsid w:val="00194E35"/>
    <w:rsid w:val="00226A80"/>
    <w:rsid w:val="008C461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6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6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exchanger.com/advertiser/marriott-integrated-marketing-exercise-motio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2017-04-12T12:28:00Z</dcterms:created>
  <dcterms:modified xsi:type="dcterms:W3CDTF">2017-04-12T12:36:00Z</dcterms:modified>
</cp:coreProperties>
</file>