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69285EBD" w14:textId="77777777" w:rsidR="000467A7" w:rsidRPr="000467A7" w:rsidRDefault="000467A7" w:rsidP="000467A7">
      <w:pPr>
        <w:rPr>
          <w:b/>
          <w:bCs/>
          <w:color w:val="6600FF"/>
          <w:sz w:val="36"/>
          <w:szCs w:val="36"/>
        </w:rPr>
      </w:pPr>
      <w:r w:rsidRPr="000467A7">
        <w:rPr>
          <w:b/>
          <w:bCs/>
          <w:color w:val="6600FF"/>
          <w:sz w:val="36"/>
          <w:szCs w:val="36"/>
        </w:rPr>
        <w:t xml:space="preserve">Microsoft </w:t>
      </w:r>
      <w:r w:rsidRPr="000467A7">
        <w:rPr>
          <w:b/>
          <w:bCs/>
          <w:color w:val="6600FF"/>
          <w:sz w:val="36"/>
          <w:szCs w:val="36"/>
        </w:rPr>
        <w:t>P</w:t>
      </w:r>
      <w:r w:rsidRPr="000467A7">
        <w:rPr>
          <w:b/>
          <w:bCs/>
          <w:color w:val="6600FF"/>
          <w:sz w:val="36"/>
          <w:szCs w:val="36"/>
        </w:rPr>
        <w:t xml:space="preserve">ushes for </w:t>
      </w:r>
      <w:r w:rsidRPr="000467A7">
        <w:rPr>
          <w:b/>
          <w:bCs/>
          <w:color w:val="6600FF"/>
          <w:sz w:val="36"/>
          <w:szCs w:val="36"/>
        </w:rPr>
        <w:t>T</w:t>
      </w:r>
      <w:r w:rsidRPr="000467A7">
        <w:rPr>
          <w:b/>
          <w:bCs/>
          <w:color w:val="6600FF"/>
          <w:sz w:val="36"/>
          <w:szCs w:val="36"/>
        </w:rPr>
        <w:t xml:space="preserve">ech </w:t>
      </w:r>
      <w:r w:rsidRPr="000467A7">
        <w:rPr>
          <w:b/>
          <w:bCs/>
          <w:color w:val="6600FF"/>
          <w:sz w:val="36"/>
          <w:szCs w:val="36"/>
        </w:rPr>
        <w:t>C</w:t>
      </w:r>
      <w:r w:rsidRPr="000467A7">
        <w:rPr>
          <w:b/>
          <w:bCs/>
          <w:color w:val="6600FF"/>
          <w:sz w:val="36"/>
          <w:szCs w:val="36"/>
        </w:rPr>
        <w:t xml:space="preserve">ompanies to </w:t>
      </w:r>
      <w:r w:rsidRPr="000467A7">
        <w:rPr>
          <w:b/>
          <w:bCs/>
          <w:color w:val="6600FF"/>
          <w:sz w:val="36"/>
          <w:szCs w:val="36"/>
        </w:rPr>
        <w:t>P</w:t>
      </w:r>
      <w:r w:rsidRPr="000467A7">
        <w:rPr>
          <w:b/>
          <w:bCs/>
          <w:color w:val="6600FF"/>
          <w:sz w:val="36"/>
          <w:szCs w:val="36"/>
        </w:rPr>
        <w:t xml:space="preserve">ay for </w:t>
      </w:r>
      <w:r w:rsidRPr="000467A7">
        <w:rPr>
          <w:b/>
          <w:bCs/>
          <w:color w:val="6600FF"/>
          <w:sz w:val="36"/>
          <w:szCs w:val="36"/>
        </w:rPr>
        <w:t>N</w:t>
      </w:r>
      <w:r w:rsidRPr="000467A7">
        <w:rPr>
          <w:b/>
          <w:bCs/>
          <w:color w:val="6600FF"/>
          <w:sz w:val="36"/>
          <w:szCs w:val="36"/>
        </w:rPr>
        <w:t>ews</w:t>
      </w:r>
    </w:p>
    <w:p w14:paraId="4CC77018" w14:textId="0D28FB12" w:rsidR="000467A7" w:rsidRPr="000467A7" w:rsidRDefault="000467A7" w:rsidP="000467A7">
      <w:pPr>
        <w:rPr>
          <w:sz w:val="36"/>
          <w:szCs w:val="36"/>
        </w:rPr>
      </w:pPr>
      <w:r>
        <w:rPr>
          <w:noProof/>
        </w:rPr>
        <w:drawing>
          <wp:anchor distT="0" distB="0" distL="114300" distR="114300" simplePos="0" relativeHeight="251658240" behindDoc="1" locked="0" layoutInCell="1" allowOverlap="1" wp14:anchorId="7614C25B" wp14:editId="42C832F3">
            <wp:simplePos x="0" y="0"/>
            <wp:positionH relativeFrom="column">
              <wp:posOffset>4601210</wp:posOffset>
            </wp:positionH>
            <wp:positionV relativeFrom="paragraph">
              <wp:posOffset>475615</wp:posOffset>
            </wp:positionV>
            <wp:extent cx="1495425" cy="971550"/>
            <wp:effectExtent l="19050" t="0" r="28575" b="304800"/>
            <wp:wrapTight wrapText="bothSides">
              <wp:wrapPolygon edited="0">
                <wp:start x="0" y="0"/>
                <wp:lineTo x="-275" y="424"/>
                <wp:lineTo x="-275" y="27953"/>
                <wp:lineTo x="21738" y="27953"/>
                <wp:lineTo x="21738" y="6776"/>
                <wp:lineTo x="21462" y="424"/>
                <wp:lineTo x="2146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97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467A7">
        <w:rPr>
          <w:sz w:val="36"/>
          <w:szCs w:val="36"/>
        </w:rPr>
        <w:t>Brad Smith, President of Microsoft, has suggested that the US should require companies such as Google and Facebook to pay for news they use as content. The technology giants are pushing back, citing Google News Showcase and Facebook News Tab as products that do compensate publishers.</w:t>
      </w:r>
    </w:p>
    <w:p w14:paraId="1A243717" w14:textId="77777777" w:rsidR="00FE75DF" w:rsidRDefault="000467A7" w:rsidP="000467A7">
      <w:pPr>
        <w:jc w:val="right"/>
        <w:rPr>
          <w:b/>
          <w:bCs/>
          <w:i/>
          <w:iCs/>
          <w:color w:val="6600FF"/>
          <w:sz w:val="36"/>
          <w:szCs w:val="36"/>
        </w:rPr>
      </w:pPr>
      <w:r w:rsidRPr="000467A7">
        <w:rPr>
          <w:b/>
          <w:bCs/>
          <w:i/>
          <w:iCs/>
          <w:color w:val="6600FF"/>
          <w:sz w:val="36"/>
          <w:szCs w:val="36"/>
        </w:rPr>
        <w:t xml:space="preserve">Axios </w:t>
      </w:r>
      <w:r w:rsidRPr="000467A7">
        <w:rPr>
          <w:b/>
          <w:bCs/>
          <w:i/>
          <w:iCs/>
          <w:color w:val="6600FF"/>
          <w:sz w:val="36"/>
          <w:szCs w:val="36"/>
        </w:rPr>
        <w:t>2.12.21</w:t>
      </w:r>
    </w:p>
    <w:p w14:paraId="7A62362F" w14:textId="155770F7" w:rsidR="000467A7" w:rsidRDefault="000467A7" w:rsidP="000467A7">
      <w:pPr>
        <w:jc w:val="right"/>
        <w:rPr>
          <w:b/>
          <w:bCs/>
          <w:i/>
          <w:iCs/>
          <w:color w:val="6600FF"/>
          <w:sz w:val="28"/>
          <w:szCs w:val="28"/>
        </w:rPr>
      </w:pPr>
      <w:hyperlink r:id="rId5" w:history="1">
        <w:r w:rsidRPr="000467A7">
          <w:rPr>
            <w:rStyle w:val="Hyperlink"/>
            <w:b/>
            <w:bCs/>
            <w:i/>
            <w:iCs/>
            <w:sz w:val="28"/>
            <w:szCs w:val="28"/>
          </w:rPr>
          <w:t>https://www.axios.com/microsoft-google-war-over-news-australia-law-fe02eb51-bc7d-42a1-bb1a-1ce47883f91c.html</w:t>
        </w:r>
      </w:hyperlink>
    </w:p>
    <w:p w14:paraId="569581A8" w14:textId="4BB12B8B" w:rsidR="000467A7" w:rsidRDefault="000467A7" w:rsidP="000467A7">
      <w:pPr>
        <w:jc w:val="right"/>
        <w:rPr>
          <w:b/>
          <w:bCs/>
          <w:i/>
          <w:iCs/>
          <w:color w:val="6600FF"/>
          <w:sz w:val="28"/>
          <w:szCs w:val="28"/>
        </w:rPr>
      </w:pPr>
      <w:r>
        <w:rPr>
          <w:b/>
          <w:bCs/>
          <w:i/>
          <w:iCs/>
          <w:color w:val="6600FF"/>
          <w:sz w:val="28"/>
          <w:szCs w:val="28"/>
        </w:rPr>
        <w:t>Image credit:</w:t>
      </w:r>
    </w:p>
    <w:p w14:paraId="66E05187" w14:textId="4C69998F" w:rsidR="000467A7" w:rsidRDefault="000467A7" w:rsidP="000467A7">
      <w:pPr>
        <w:jc w:val="right"/>
        <w:rPr>
          <w:b/>
          <w:bCs/>
          <w:i/>
          <w:iCs/>
          <w:color w:val="6600FF"/>
          <w:sz w:val="28"/>
          <w:szCs w:val="28"/>
        </w:rPr>
      </w:pPr>
      <w:hyperlink r:id="rId6" w:history="1">
        <w:r w:rsidRPr="00307ECD">
          <w:rPr>
            <w:rStyle w:val="Hyperlink"/>
            <w:b/>
            <w:bCs/>
            <w:i/>
            <w:iCs/>
            <w:sz w:val="28"/>
            <w:szCs w:val="28"/>
          </w:rPr>
          <w:t>https://processofwritingnews.files.wordpress.com/2011/11/process-of-writing-news-4-1-female-reporter-with-newspaper1.jpg</w:t>
        </w:r>
      </w:hyperlink>
    </w:p>
    <w:p w14:paraId="5911CC8C" w14:textId="77777777" w:rsidR="000467A7" w:rsidRPr="000467A7" w:rsidRDefault="000467A7" w:rsidP="000467A7">
      <w:pPr>
        <w:jc w:val="right"/>
        <w:rPr>
          <w:b/>
          <w:bCs/>
          <w:i/>
          <w:iCs/>
          <w:color w:val="6600FF"/>
          <w:sz w:val="28"/>
          <w:szCs w:val="28"/>
        </w:rPr>
      </w:pPr>
    </w:p>
    <w:p w14:paraId="24C59832" w14:textId="77777777" w:rsidR="000467A7" w:rsidRPr="000467A7" w:rsidRDefault="000467A7" w:rsidP="000467A7">
      <w:pPr>
        <w:jc w:val="right"/>
        <w:rPr>
          <w:b/>
          <w:bCs/>
          <w:i/>
          <w:iCs/>
          <w:color w:val="6600FF"/>
          <w:sz w:val="36"/>
          <w:szCs w:val="36"/>
        </w:rPr>
      </w:pPr>
    </w:p>
    <w:sectPr w:rsidR="000467A7" w:rsidRPr="000467A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A7"/>
    <w:rsid w:val="000467A7"/>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FC6C"/>
  <w15:chartTrackingRefBased/>
  <w15:docId w15:val="{4C63F218-C620-440A-89C3-688179A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A7"/>
    <w:rPr>
      <w:color w:val="0563C1" w:themeColor="hyperlink"/>
      <w:u w:val="single"/>
    </w:rPr>
  </w:style>
  <w:style w:type="character" w:styleId="UnresolvedMention">
    <w:name w:val="Unresolved Mention"/>
    <w:basedOn w:val="DefaultParagraphFont"/>
    <w:uiPriority w:val="99"/>
    <w:semiHidden/>
    <w:unhideWhenUsed/>
    <w:rsid w:val="0004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essofwritingnews.files.wordpress.com/2011/11/process-of-writing-news-4-1-female-reporter-with-newspaper1.jpg" TargetMode="External"/><Relationship Id="rId5" Type="http://schemas.openxmlformats.org/officeDocument/2006/relationships/hyperlink" Target="https://www.axios.com/microsoft-google-war-over-news-australia-law-fe02eb51-bc7d-42a1-bb1a-1ce47883f91c.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2021-02-14T17:25:00Z</dcterms:created>
  <dcterms:modified xsi:type="dcterms:W3CDTF">2021-02-14T17:30:00Z</dcterms:modified>
</cp:coreProperties>
</file>