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D59ED" w:rsidRPr="006D59ED" w:rsidRDefault="006D59ED" w:rsidP="006D59ED">
      <w:pPr>
        <w:tabs>
          <w:tab w:val="left" w:pos="450"/>
        </w:tabs>
        <w:rPr>
          <w:b/>
          <w:color w:val="002060"/>
          <w:sz w:val="36"/>
        </w:rPr>
      </w:pPr>
      <w:r w:rsidRPr="006D59ED">
        <w:rPr>
          <w:b/>
          <w:color w:val="002060"/>
          <w:sz w:val="36"/>
        </w:rPr>
        <w:t>Survey: Millennials Would Pay to Wa</w:t>
      </w:r>
      <w:bookmarkStart w:id="0" w:name="_GoBack"/>
      <w:bookmarkEnd w:id="0"/>
      <w:r w:rsidRPr="006D59ED">
        <w:rPr>
          <w:b/>
          <w:color w:val="002060"/>
          <w:sz w:val="36"/>
        </w:rPr>
        <w:t>tch New Films at H</w:t>
      </w:r>
      <w:r w:rsidRPr="006D59ED">
        <w:rPr>
          <w:b/>
          <w:color w:val="002060"/>
          <w:sz w:val="36"/>
        </w:rPr>
        <w:t>ome</w:t>
      </w:r>
    </w:p>
    <w:p w:rsidR="006D59ED" w:rsidRPr="006D59ED" w:rsidRDefault="006D59ED" w:rsidP="006D59ED">
      <w:pPr>
        <w:tabs>
          <w:tab w:val="left" w:pos="45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84B09E" wp14:editId="3F786F12">
            <wp:simplePos x="0" y="0"/>
            <wp:positionH relativeFrom="column">
              <wp:posOffset>4023360</wp:posOffset>
            </wp:positionH>
            <wp:positionV relativeFrom="paragraph">
              <wp:posOffset>464820</wp:posOffset>
            </wp:positionV>
            <wp:extent cx="1772920" cy="996950"/>
            <wp:effectExtent l="0" t="0" r="0" b="0"/>
            <wp:wrapTight wrapText="bothSides">
              <wp:wrapPolygon edited="0">
                <wp:start x="0" y="0"/>
                <wp:lineTo x="0" y="21050"/>
                <wp:lineTo x="21352" y="21050"/>
                <wp:lineTo x="2135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9ED">
        <w:rPr>
          <w:sz w:val="36"/>
        </w:rPr>
        <w:t>A majority of young adults say they would be willing to pay about the same or even more money to watch a new movie on-demand at home even if the film was also playing in theaters, according to a June survey of 18-to-34 year-olds from Hub Entertainment Research. Nearly 70% of the respondents said they would "definitely/probably" pay $15 to stream a first-run film.</w:t>
      </w:r>
    </w:p>
    <w:p w:rsidR="006D59ED" w:rsidRPr="006D59ED" w:rsidRDefault="006D59ED" w:rsidP="006D59ED">
      <w:pPr>
        <w:tabs>
          <w:tab w:val="left" w:pos="450"/>
        </w:tabs>
        <w:jc w:val="right"/>
        <w:rPr>
          <w:b/>
          <w:i/>
          <w:color w:val="002060"/>
          <w:sz w:val="36"/>
        </w:rPr>
      </w:pPr>
      <w:r w:rsidRPr="006D59ED">
        <w:rPr>
          <w:b/>
          <w:i/>
          <w:color w:val="002060"/>
          <w:sz w:val="36"/>
        </w:rPr>
        <w:t xml:space="preserve">MediaPost Communications </w:t>
      </w:r>
      <w:r w:rsidRPr="006D59ED">
        <w:rPr>
          <w:b/>
          <w:i/>
          <w:color w:val="002060"/>
          <w:sz w:val="36"/>
        </w:rPr>
        <w:t>7.8.20</w:t>
      </w:r>
    </w:p>
    <w:p w:rsidR="006D59ED" w:rsidRPr="006D59ED" w:rsidRDefault="006D59ED" w:rsidP="006D59ED">
      <w:pPr>
        <w:jc w:val="right"/>
        <w:rPr>
          <w:i/>
          <w:sz w:val="28"/>
        </w:rPr>
      </w:pPr>
      <w:hyperlink r:id="rId6" w:history="1">
        <w:r w:rsidRPr="006D59ED">
          <w:rPr>
            <w:rStyle w:val="Hyperlink"/>
            <w:i/>
            <w:sz w:val="28"/>
          </w:rPr>
          <w:t>https://www.mediapost.com/publications/article/353386/study-finds-18-to-34-year-olds-would-pay-comparab.html</w:t>
        </w:r>
      </w:hyperlink>
    </w:p>
    <w:p w:rsidR="006D59ED" w:rsidRPr="006D59ED" w:rsidRDefault="006D59ED" w:rsidP="006D59ED">
      <w:pPr>
        <w:jc w:val="right"/>
        <w:rPr>
          <w:i/>
          <w:sz w:val="28"/>
        </w:rPr>
      </w:pPr>
      <w:r w:rsidRPr="006D59ED">
        <w:rPr>
          <w:i/>
          <w:sz w:val="28"/>
        </w:rPr>
        <w:t>Image credit:</w:t>
      </w:r>
    </w:p>
    <w:p w:rsidR="006D59ED" w:rsidRPr="006D59ED" w:rsidRDefault="006D59ED" w:rsidP="006D59ED">
      <w:pPr>
        <w:jc w:val="right"/>
        <w:rPr>
          <w:i/>
          <w:sz w:val="28"/>
        </w:rPr>
      </w:pPr>
      <w:hyperlink r:id="rId7" w:history="1">
        <w:r w:rsidRPr="006D59ED">
          <w:rPr>
            <w:rStyle w:val="Hyperlink"/>
            <w:i/>
            <w:sz w:val="28"/>
          </w:rPr>
          <w:t>https://marketingland.com/wp-content/ml-loads/2014/09/millennials-ss-1920.jpg</w:t>
        </w:r>
      </w:hyperlink>
    </w:p>
    <w:p w:rsidR="006D59ED" w:rsidRPr="006D59ED" w:rsidRDefault="006D59ED" w:rsidP="006D59ED">
      <w:pPr>
        <w:rPr>
          <w:i/>
        </w:rPr>
      </w:pPr>
    </w:p>
    <w:p w:rsidR="006D59ED" w:rsidRDefault="006D59ED" w:rsidP="006D59ED"/>
    <w:sectPr w:rsidR="006D5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ED"/>
    <w:rsid w:val="004A14F9"/>
    <w:rsid w:val="0051611A"/>
    <w:rsid w:val="006D59ED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ketingland.com/wp-content/ml-loads/2014/09/millennials-ss-192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3386/study-finds-18-to-34-year-olds-would-pay-compara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2020-07-10T15:42:00Z</dcterms:created>
  <dcterms:modified xsi:type="dcterms:W3CDTF">2020-07-10T15:47:00Z</dcterms:modified>
</cp:coreProperties>
</file>