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82B96" w:rsidRPr="00234F55" w:rsidRDefault="00982B96" w:rsidP="00982B96">
      <w:pPr>
        <w:rPr>
          <w:b/>
          <w:color w:val="632423" w:themeColor="accent2" w:themeShade="80"/>
          <w:sz w:val="40"/>
        </w:rPr>
      </w:pPr>
      <w:r w:rsidRPr="00234F55">
        <w:rPr>
          <w:b/>
          <w:color w:val="632423" w:themeColor="accent2" w:themeShade="80"/>
          <w:sz w:val="40"/>
        </w:rPr>
        <w:t>Mobile A</w:t>
      </w:r>
      <w:r w:rsidRPr="00234F55">
        <w:rPr>
          <w:b/>
          <w:color w:val="632423" w:themeColor="accent2" w:themeShade="80"/>
          <w:sz w:val="40"/>
        </w:rPr>
        <w:t xml:space="preserve">d </w:t>
      </w:r>
      <w:r w:rsidRPr="00234F55">
        <w:rPr>
          <w:b/>
          <w:color w:val="632423" w:themeColor="accent2" w:themeShade="80"/>
          <w:sz w:val="40"/>
        </w:rPr>
        <w:t>S</w:t>
      </w:r>
      <w:r w:rsidRPr="00234F55">
        <w:rPr>
          <w:b/>
          <w:color w:val="632423" w:themeColor="accent2" w:themeShade="80"/>
          <w:sz w:val="40"/>
        </w:rPr>
        <w:t xml:space="preserve">pend </w:t>
      </w:r>
      <w:r w:rsidRPr="00234F55">
        <w:rPr>
          <w:b/>
          <w:color w:val="632423" w:themeColor="accent2" w:themeShade="80"/>
          <w:sz w:val="40"/>
        </w:rPr>
        <w:t>G</w:t>
      </w:r>
      <w:r w:rsidRPr="00234F55">
        <w:rPr>
          <w:b/>
          <w:color w:val="632423" w:themeColor="accent2" w:themeShade="80"/>
          <w:sz w:val="40"/>
        </w:rPr>
        <w:t xml:space="preserve">rowth </w:t>
      </w:r>
      <w:r w:rsidRPr="00234F55">
        <w:rPr>
          <w:b/>
          <w:color w:val="632423" w:themeColor="accent2" w:themeShade="80"/>
          <w:sz w:val="40"/>
        </w:rPr>
        <w:t>S</w:t>
      </w:r>
      <w:r w:rsidRPr="00234F55">
        <w:rPr>
          <w:b/>
          <w:color w:val="632423" w:themeColor="accent2" w:themeShade="80"/>
          <w:sz w:val="40"/>
        </w:rPr>
        <w:t xml:space="preserve">urges in the </w:t>
      </w:r>
      <w:r w:rsidRPr="00234F55">
        <w:rPr>
          <w:b/>
          <w:color w:val="632423" w:themeColor="accent2" w:themeShade="80"/>
          <w:sz w:val="40"/>
        </w:rPr>
        <w:t>P</w:t>
      </w:r>
      <w:r w:rsidRPr="00234F55">
        <w:rPr>
          <w:b/>
          <w:color w:val="632423" w:themeColor="accent2" w:themeShade="80"/>
          <w:sz w:val="40"/>
        </w:rPr>
        <w:t xml:space="preserve">ast </w:t>
      </w:r>
      <w:r w:rsidRPr="00234F55">
        <w:rPr>
          <w:b/>
          <w:color w:val="632423" w:themeColor="accent2" w:themeShade="80"/>
          <w:sz w:val="40"/>
        </w:rPr>
        <w:t>Y</w:t>
      </w:r>
      <w:r w:rsidRPr="00234F55">
        <w:rPr>
          <w:b/>
          <w:color w:val="632423" w:themeColor="accent2" w:themeShade="80"/>
          <w:sz w:val="40"/>
        </w:rPr>
        <w:t xml:space="preserve">ear </w:t>
      </w:r>
    </w:p>
    <w:p w:rsidR="00982B96" w:rsidRPr="00B2391E" w:rsidRDefault="00234F55" w:rsidP="00982B96">
      <w:pPr>
        <w:rPr>
          <w:sz w:val="40"/>
        </w:rPr>
      </w:pPr>
      <w:r>
        <w:rPr>
          <w:rFonts w:ascii="Arial" w:hAnsi="Arial" w:cs="Arial"/>
          <w:noProof/>
          <w:sz w:val="20"/>
          <w:szCs w:val="20"/>
        </w:rPr>
        <w:drawing>
          <wp:anchor distT="0" distB="0" distL="114300" distR="114300" simplePos="0" relativeHeight="251658240" behindDoc="1" locked="0" layoutInCell="1" allowOverlap="1" wp14:anchorId="4F36F458" wp14:editId="0A48A472">
            <wp:simplePos x="0" y="0"/>
            <wp:positionH relativeFrom="column">
              <wp:posOffset>4148455</wp:posOffset>
            </wp:positionH>
            <wp:positionV relativeFrom="paragraph">
              <wp:posOffset>591185</wp:posOffset>
            </wp:positionV>
            <wp:extent cx="2047875" cy="1023620"/>
            <wp:effectExtent l="0" t="0" r="9525" b="5080"/>
            <wp:wrapTight wrapText="bothSides">
              <wp:wrapPolygon edited="0">
                <wp:start x="0" y="0"/>
                <wp:lineTo x="0" y="21305"/>
                <wp:lineTo x="21500" y="21305"/>
                <wp:lineTo x="21500" y="0"/>
                <wp:lineTo x="0" y="0"/>
              </wp:wrapPolygon>
            </wp:wrapTight>
            <wp:docPr id="1" name="Picture 1" descr="Image result for people on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on cell 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B96" w:rsidRPr="00B2391E">
        <w:rPr>
          <w:sz w:val="40"/>
        </w:rPr>
        <w:t>Ads on mobile now account for nearly $4 of every $10 spent on digital advertising, with mobile growing by 50.8% over the past year, per the Interactive Advertising Bureau. The gains are credited to mobile's unique ability to reach consumers in the moment, with native ads particularly effective with their ability to blend well in the user experience.</w:t>
      </w:r>
    </w:p>
    <w:p w:rsidR="00CF175D" w:rsidRPr="00234F55" w:rsidRDefault="00982B96" w:rsidP="00234F55">
      <w:pPr>
        <w:jc w:val="right"/>
        <w:rPr>
          <w:b/>
          <w:i/>
          <w:color w:val="632423" w:themeColor="accent2" w:themeShade="80"/>
          <w:sz w:val="40"/>
        </w:rPr>
      </w:pPr>
      <w:r w:rsidRPr="00234F55">
        <w:rPr>
          <w:b/>
          <w:i/>
          <w:color w:val="632423" w:themeColor="accent2" w:themeShade="80"/>
          <w:sz w:val="40"/>
        </w:rPr>
        <w:t>The Drum (Scotland) 9/7/17</w:t>
      </w:r>
    </w:p>
    <w:p w:rsidR="00982B96" w:rsidRDefault="00982B96" w:rsidP="00982B96">
      <w:hyperlink r:id="rId7" w:history="1">
        <w:r w:rsidRPr="00671C3F">
          <w:rPr>
            <w:rStyle w:val="Hyperlink"/>
          </w:rPr>
          <w:t>http://www.thedrum.com/opinion/2017/09/07/reaching-consumers-the-mobile-moment-with-programmatic-display</w:t>
        </w:r>
      </w:hyperlink>
    </w:p>
    <w:p w:rsidR="00234F55" w:rsidRDefault="00234F55" w:rsidP="00982B96">
      <w:r>
        <w:t>Image source:</w:t>
      </w:r>
    </w:p>
    <w:p w:rsidR="00234F55" w:rsidRDefault="00234F55" w:rsidP="00982B96">
      <w:hyperlink r:id="rId8" w:history="1">
        <w:r w:rsidRPr="00671C3F">
          <w:rPr>
            <w:rStyle w:val="Hyperlink"/>
          </w:rPr>
          <w:t>http://i.huffpost.com/gen/1425427/images/o-OLD-PEOPLE-TEXTING-facebook.jpg</w:t>
        </w:r>
      </w:hyperlink>
    </w:p>
    <w:p w:rsidR="00234F55" w:rsidRDefault="00234F55" w:rsidP="00982B96">
      <w:bookmarkStart w:id="0" w:name="_GoBack"/>
      <w:bookmarkEnd w:id="0"/>
    </w:p>
    <w:p w:rsidR="00982B96" w:rsidRDefault="00982B96" w:rsidP="00982B96"/>
    <w:sectPr w:rsidR="00982B9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96"/>
    <w:rsid w:val="00194E35"/>
    <w:rsid w:val="00226A80"/>
    <w:rsid w:val="00234F55"/>
    <w:rsid w:val="00982B96"/>
    <w:rsid w:val="00A90A24"/>
    <w:rsid w:val="00B2391E"/>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B96"/>
    <w:rPr>
      <w:color w:val="0000FF" w:themeColor="hyperlink"/>
      <w:u w:val="single"/>
    </w:rPr>
  </w:style>
  <w:style w:type="paragraph" w:styleId="BalloonText">
    <w:name w:val="Balloon Text"/>
    <w:basedOn w:val="Normal"/>
    <w:link w:val="BalloonTextChar"/>
    <w:uiPriority w:val="99"/>
    <w:semiHidden/>
    <w:unhideWhenUsed/>
    <w:rsid w:val="0023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B96"/>
    <w:rPr>
      <w:color w:val="0000FF" w:themeColor="hyperlink"/>
      <w:u w:val="single"/>
    </w:rPr>
  </w:style>
  <w:style w:type="paragraph" w:styleId="BalloonText">
    <w:name w:val="Balloon Text"/>
    <w:basedOn w:val="Normal"/>
    <w:link w:val="BalloonTextChar"/>
    <w:uiPriority w:val="99"/>
    <w:semiHidden/>
    <w:unhideWhenUsed/>
    <w:rsid w:val="0023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uffpost.com/gen/1425427/images/o-OLD-PEOPLE-TEXTING-facebook.jpg" TargetMode="External"/><Relationship Id="rId3" Type="http://schemas.microsoft.com/office/2007/relationships/stylesWithEffects" Target="stylesWithEffects.xml"/><Relationship Id="rId7" Type="http://schemas.openxmlformats.org/officeDocument/2006/relationships/hyperlink" Target="http://www.thedrum.com/opinion/2017/09/07/reaching-consumers-the-mobile-moment-with-programmatic-displ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4B13-332E-471A-A665-8790F944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2017-09-07T14:39:00Z</dcterms:created>
  <dcterms:modified xsi:type="dcterms:W3CDTF">2017-09-07T16:56:00Z</dcterms:modified>
</cp:coreProperties>
</file>