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165A4" w:rsidRPr="001165A4" w:rsidRDefault="001165A4" w:rsidP="001165A4">
      <w:pPr>
        <w:rPr>
          <w:b/>
          <w:color w:val="006699"/>
          <w:sz w:val="40"/>
        </w:rPr>
      </w:pPr>
      <w:r w:rsidRPr="001165A4">
        <w:rPr>
          <w:b/>
          <w:color w:val="006699"/>
          <w:sz w:val="40"/>
        </w:rPr>
        <w:t>Mobile's Gr</w:t>
      </w:r>
      <w:r w:rsidRPr="001165A4">
        <w:rPr>
          <w:b/>
          <w:color w:val="006699"/>
          <w:sz w:val="40"/>
        </w:rPr>
        <w:t>owing Importance to TV's Future</w:t>
      </w:r>
    </w:p>
    <w:p w:rsidR="00CF175D" w:rsidRPr="001165A4" w:rsidRDefault="00227B24" w:rsidP="001165A4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914BFF" wp14:editId="401D77CA">
            <wp:simplePos x="0" y="0"/>
            <wp:positionH relativeFrom="column">
              <wp:posOffset>4080510</wp:posOffset>
            </wp:positionH>
            <wp:positionV relativeFrom="paragraph">
              <wp:posOffset>660400</wp:posOffset>
            </wp:positionV>
            <wp:extent cx="1882140" cy="1254125"/>
            <wp:effectExtent l="0" t="0" r="3810" b="3175"/>
            <wp:wrapTight wrapText="bothSides">
              <wp:wrapPolygon edited="0">
                <wp:start x="0" y="0"/>
                <wp:lineTo x="0" y="21327"/>
                <wp:lineTo x="21425" y="21327"/>
                <wp:lineTo x="21425" y="0"/>
                <wp:lineTo x="0" y="0"/>
              </wp:wrapPolygon>
            </wp:wrapTight>
            <wp:docPr id="1" name="Picture 1" descr="Image result for watch tv and us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ch tv and use 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A4" w:rsidRPr="001165A4">
        <w:rPr>
          <w:sz w:val="40"/>
        </w:rPr>
        <w:t>Smartphones have moved well beyond simple communication devices becoming a hub, enabling overall connectivity for consumers and opening doors to internet-</w:t>
      </w:r>
      <w:r w:rsidRPr="00227B24">
        <w:rPr>
          <w:rFonts w:ascii="Arial" w:hAnsi="Arial" w:cs="Arial"/>
          <w:noProof/>
          <w:sz w:val="20"/>
          <w:szCs w:val="20"/>
        </w:rPr>
        <w:t xml:space="preserve"> </w:t>
      </w:r>
      <w:r w:rsidR="001165A4" w:rsidRPr="001165A4">
        <w:rPr>
          <w:sz w:val="40"/>
        </w:rPr>
        <w:t>of-things, mobile payments, virtual reality and beyond. This underscores the importance of including mobile content delivery platforms in TV station business plans.</w:t>
      </w:r>
    </w:p>
    <w:p w:rsidR="001165A4" w:rsidRPr="001165A4" w:rsidRDefault="001165A4" w:rsidP="001165A4">
      <w:pPr>
        <w:jc w:val="right"/>
        <w:rPr>
          <w:b/>
          <w:i/>
          <w:color w:val="006699"/>
          <w:sz w:val="40"/>
        </w:rPr>
      </w:pPr>
      <w:r w:rsidRPr="001165A4">
        <w:rPr>
          <w:b/>
          <w:i/>
          <w:color w:val="006699"/>
          <w:sz w:val="40"/>
        </w:rPr>
        <w:t>TVNewsCheck 2.24.17</w:t>
      </w:r>
    </w:p>
    <w:p w:rsidR="001165A4" w:rsidRDefault="001165A4">
      <w:hyperlink r:id="rId6" w:history="1">
        <w:r w:rsidRPr="00EB5637">
          <w:rPr>
            <w:rStyle w:val="Hyperlink"/>
          </w:rPr>
          <w:t>http://www.tvnewscheck.com/article/101784/mobiles-growing-importance-to-tvs-future</w:t>
        </w:r>
      </w:hyperlink>
    </w:p>
    <w:p w:rsidR="00227B24" w:rsidRDefault="00227B24">
      <w:r>
        <w:t>Image source:</w:t>
      </w:r>
    </w:p>
    <w:p w:rsidR="00227B24" w:rsidRDefault="00227B24">
      <w:hyperlink r:id="rId7" w:history="1">
        <w:r w:rsidRPr="00EB5637">
          <w:rPr>
            <w:rStyle w:val="Hyperlink"/>
          </w:rPr>
          <w:t>http://f.tqn.com/y/pcsupport/1/W/k/h/-/-/flat-screen-tv-laptop-phone-tetra-images-getty-images.jpg</w:t>
        </w:r>
      </w:hyperlink>
    </w:p>
    <w:p w:rsidR="00227B24" w:rsidRDefault="00227B24">
      <w:bookmarkStart w:id="0" w:name="_GoBack"/>
      <w:bookmarkEnd w:id="0"/>
    </w:p>
    <w:p w:rsidR="001165A4" w:rsidRDefault="001165A4"/>
    <w:sectPr w:rsidR="001165A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4"/>
    <w:rsid w:val="001165A4"/>
    <w:rsid w:val="00194E35"/>
    <w:rsid w:val="00226A80"/>
    <w:rsid w:val="00227B2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.tqn.com/y/pcsupport/1/W/k/h/-/-/flat-screen-tv-laptop-phone-tetra-images-getty-imag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1784/mobiles-growing-importance-to-tvs-fu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2017-02-24T17:48:00Z</dcterms:created>
  <dcterms:modified xsi:type="dcterms:W3CDTF">2017-02-24T17:56:00Z</dcterms:modified>
</cp:coreProperties>
</file>