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31F99" w:rsidRPr="00A31F99" w:rsidRDefault="00A31F99" w:rsidP="00A31F99">
      <w:pPr>
        <w:rPr>
          <w:b/>
          <w:color w:val="003366"/>
          <w:sz w:val="40"/>
        </w:rPr>
      </w:pPr>
      <w:r w:rsidRPr="00A31F99">
        <w:rPr>
          <w:b/>
          <w:color w:val="003366"/>
          <w:sz w:val="40"/>
        </w:rPr>
        <w:t xml:space="preserve">Mobile </w:t>
      </w:r>
      <w:r w:rsidRPr="00A31F99">
        <w:rPr>
          <w:b/>
          <w:color w:val="003366"/>
          <w:sz w:val="40"/>
        </w:rPr>
        <w:t>U</w:t>
      </w:r>
      <w:r w:rsidRPr="00A31F99">
        <w:rPr>
          <w:b/>
          <w:color w:val="003366"/>
          <w:sz w:val="40"/>
        </w:rPr>
        <w:t xml:space="preserve">sage is </w:t>
      </w:r>
      <w:r w:rsidRPr="00A31F99">
        <w:rPr>
          <w:b/>
          <w:color w:val="003366"/>
          <w:sz w:val="40"/>
        </w:rPr>
        <w:t>Even B</w:t>
      </w:r>
      <w:r w:rsidRPr="00A31F99">
        <w:rPr>
          <w:b/>
          <w:color w:val="003366"/>
          <w:sz w:val="40"/>
        </w:rPr>
        <w:t xml:space="preserve">igger </w:t>
      </w:r>
      <w:r w:rsidRPr="00A31F99">
        <w:rPr>
          <w:b/>
          <w:color w:val="003366"/>
          <w:sz w:val="40"/>
        </w:rPr>
        <w:t>T</w:t>
      </w:r>
      <w:r w:rsidRPr="00A31F99">
        <w:rPr>
          <w:b/>
          <w:color w:val="003366"/>
          <w:sz w:val="40"/>
        </w:rPr>
        <w:t xml:space="preserve">han </w:t>
      </w:r>
      <w:r w:rsidRPr="00A31F99">
        <w:rPr>
          <w:b/>
          <w:color w:val="003366"/>
          <w:sz w:val="40"/>
        </w:rPr>
        <w:t>Y</w:t>
      </w:r>
      <w:r w:rsidRPr="00A31F99">
        <w:rPr>
          <w:b/>
          <w:color w:val="003366"/>
          <w:sz w:val="40"/>
        </w:rPr>
        <w:t xml:space="preserve">ou </w:t>
      </w:r>
      <w:r w:rsidRPr="00A31F99">
        <w:rPr>
          <w:b/>
          <w:color w:val="003366"/>
          <w:sz w:val="40"/>
        </w:rPr>
        <w:t>Th</w:t>
      </w:r>
      <w:r w:rsidRPr="00A31F99">
        <w:rPr>
          <w:b/>
          <w:color w:val="003366"/>
          <w:sz w:val="40"/>
        </w:rPr>
        <w:t>ink</w:t>
      </w:r>
    </w:p>
    <w:p w:rsidR="00CF175D" w:rsidRPr="00A31F99" w:rsidRDefault="00A31F99" w:rsidP="00A31F99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50B856" wp14:editId="44BC8832">
            <wp:simplePos x="0" y="0"/>
            <wp:positionH relativeFrom="column">
              <wp:posOffset>4507230</wp:posOffset>
            </wp:positionH>
            <wp:positionV relativeFrom="paragraph">
              <wp:posOffset>679450</wp:posOffset>
            </wp:positionV>
            <wp:extent cx="1809115" cy="1549400"/>
            <wp:effectExtent l="0" t="0" r="635" b="0"/>
            <wp:wrapTight wrapText="bothSides">
              <wp:wrapPolygon edited="0">
                <wp:start x="0" y="0"/>
                <wp:lineTo x="0" y="21246"/>
                <wp:lineTo x="21380" y="21246"/>
                <wp:lineTo x="21380" y="0"/>
                <wp:lineTo x="0" y="0"/>
              </wp:wrapPolygon>
            </wp:wrapTight>
            <wp:docPr id="1" name="Picture 1" descr="Image result for mobile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e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F99">
        <w:rPr>
          <w:sz w:val="40"/>
        </w:rPr>
        <w:t>A</w:t>
      </w:r>
      <w:r w:rsidRPr="00A31F99">
        <w:rPr>
          <w:sz w:val="40"/>
        </w:rPr>
        <w:t xml:space="preserve"> new report from comScore, which examines cross-platform media consumption</w:t>
      </w:r>
      <w:r w:rsidRPr="00A31F99">
        <w:rPr>
          <w:sz w:val="40"/>
        </w:rPr>
        <w:t xml:space="preserve">, </w:t>
      </w:r>
      <w:r w:rsidRPr="00A31F99">
        <w:rPr>
          <w:sz w:val="40"/>
        </w:rPr>
        <w:t>finds that smartphone usage has not simply grown over the past thre</w:t>
      </w:r>
      <w:r w:rsidRPr="00A31F99">
        <w:rPr>
          <w:sz w:val="40"/>
        </w:rPr>
        <w:t xml:space="preserve">e years. It’s actually doubled. </w:t>
      </w:r>
      <w:r w:rsidRPr="00A31F99">
        <w:rPr>
          <w:sz w:val="40"/>
        </w:rPr>
        <w:t>The study found the average person spends two hours and 51 minutes a day on mobile. Per month, that translates into more than a trillion minutes of smartphone usage across America.</w:t>
      </w:r>
    </w:p>
    <w:p w:rsidR="00A31F99" w:rsidRDefault="00A31F99" w:rsidP="00A31F99">
      <w:pPr>
        <w:jc w:val="right"/>
        <w:rPr>
          <w:b/>
          <w:i/>
          <w:color w:val="003366"/>
          <w:sz w:val="40"/>
        </w:rPr>
      </w:pPr>
      <w:r w:rsidRPr="00A31F99">
        <w:rPr>
          <w:b/>
          <w:i/>
          <w:color w:val="003366"/>
          <w:sz w:val="40"/>
        </w:rPr>
        <w:t>MediaLife 3.23.17</w:t>
      </w:r>
    </w:p>
    <w:bookmarkStart w:id="0" w:name="_GoBack"/>
    <w:bookmarkEnd w:id="0"/>
    <w:p w:rsidR="00A31F99" w:rsidRDefault="00A31F99">
      <w:r>
        <w:fldChar w:fldCharType="begin"/>
      </w:r>
      <w:r>
        <w:instrText xml:space="preserve"> HYPERLINK "</w:instrText>
      </w:r>
      <w:r w:rsidRPr="00A31F99">
        <w:instrText>http://www.medialifemagazine.com/surprise-mobile-usage-even-bigger-think/</w:instrText>
      </w:r>
      <w:r>
        <w:instrText xml:space="preserve">" </w:instrText>
      </w:r>
      <w:r>
        <w:fldChar w:fldCharType="separate"/>
      </w:r>
      <w:r w:rsidRPr="00C66295">
        <w:rPr>
          <w:rStyle w:val="Hyperlink"/>
        </w:rPr>
        <w:t>http://www.medialifemagazine.com/surprise-mobile-usage-even-bigger-think/</w:t>
      </w:r>
      <w:r>
        <w:fldChar w:fldCharType="end"/>
      </w:r>
    </w:p>
    <w:p w:rsidR="00A31F99" w:rsidRDefault="00A31F99">
      <w:r>
        <w:t>Image source:</w:t>
      </w:r>
    </w:p>
    <w:p w:rsidR="00A31F99" w:rsidRDefault="00A31F99">
      <w:hyperlink r:id="rId6" w:history="1">
        <w:r w:rsidRPr="00C66295">
          <w:rPr>
            <w:rStyle w:val="Hyperlink"/>
          </w:rPr>
          <w:t>https://www.hostinganddesigns.com/WPDesigns2/wp-content/uploads/2012/10/bigstock-Set-of-touchscreen-smartphones-23947325.jpg</w:t>
        </w:r>
      </w:hyperlink>
    </w:p>
    <w:p w:rsidR="00A31F99" w:rsidRDefault="00A31F99"/>
    <w:p w:rsidR="00A31F99" w:rsidRDefault="00A31F99"/>
    <w:sectPr w:rsidR="00A31F9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99"/>
    <w:rsid w:val="00194E35"/>
    <w:rsid w:val="00226A80"/>
    <w:rsid w:val="00A31F9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stinganddesigns.com/WPDesigns2/wp-content/uploads/2012/10/bigstock-Set-of-touchscreen-smartphones-2394732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2017-03-23T12:50:00Z</cp:lastPrinted>
  <dcterms:created xsi:type="dcterms:W3CDTF">2017-03-23T12:42:00Z</dcterms:created>
  <dcterms:modified xsi:type="dcterms:W3CDTF">2017-03-23T12:50:00Z</dcterms:modified>
</cp:coreProperties>
</file>