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8E144F" w:rsidRPr="00A74136" w:rsidRDefault="00A74136">
      <w:pPr>
        <w:rPr>
          <w:b/>
          <w:color w:val="002060"/>
          <w:sz w:val="40"/>
          <w:szCs w:val="40"/>
        </w:rPr>
      </w:pPr>
      <w:r w:rsidRPr="00A74136">
        <w:rPr>
          <w:b/>
          <w:color w:val="002060"/>
          <w:sz w:val="40"/>
          <w:szCs w:val="40"/>
        </w:rPr>
        <w:t>New York Times Shifting Resources from 'Every Division' to Mobile</w:t>
      </w:r>
    </w:p>
    <w:p w:rsidR="00A74136" w:rsidRDefault="00A74136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72F21B2" wp14:editId="262C82C1">
            <wp:simplePos x="0" y="0"/>
            <wp:positionH relativeFrom="column">
              <wp:posOffset>1546860</wp:posOffset>
            </wp:positionH>
            <wp:positionV relativeFrom="paragraph">
              <wp:posOffset>1391920</wp:posOffset>
            </wp:positionV>
            <wp:extent cx="2618105" cy="669290"/>
            <wp:effectExtent l="0" t="0" r="0" b="0"/>
            <wp:wrapTight wrapText="bothSides">
              <wp:wrapPolygon edited="0">
                <wp:start x="0" y="0"/>
                <wp:lineTo x="0" y="20903"/>
                <wp:lineTo x="21375" y="20903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_new_york_times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105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>“</w:t>
      </w:r>
      <w:r w:rsidRPr="00A74136">
        <w:rPr>
          <w:sz w:val="40"/>
          <w:szCs w:val="40"/>
        </w:rPr>
        <w:t>Every division in the company is looking at how they can shift more resources to mobile. In the newsroom we're certainly doing that. There's been a lot of discussion about how we can free up resources, what can we do less of in order to move more people to mobile.</w:t>
      </w:r>
      <w:r>
        <w:rPr>
          <w:sz w:val="40"/>
          <w:szCs w:val="40"/>
        </w:rPr>
        <w:t>” Cliff Levy.</w:t>
      </w:r>
    </w:p>
    <w:p w:rsidR="00A74136" w:rsidRPr="00A74136" w:rsidRDefault="00A74136" w:rsidP="00A74136">
      <w:pPr>
        <w:jc w:val="right"/>
        <w:rPr>
          <w:b/>
          <w:i/>
          <w:color w:val="002060"/>
          <w:sz w:val="40"/>
          <w:szCs w:val="40"/>
        </w:rPr>
      </w:pPr>
      <w:bookmarkStart w:id="0" w:name="_GoBack"/>
      <w:bookmarkEnd w:id="0"/>
      <w:r w:rsidRPr="00A74136">
        <w:rPr>
          <w:b/>
          <w:i/>
          <w:color w:val="002060"/>
          <w:sz w:val="40"/>
          <w:szCs w:val="40"/>
        </w:rPr>
        <w:t>Advertising Age 3.19.15</w:t>
      </w:r>
    </w:p>
    <w:p w:rsidR="00A74136" w:rsidRDefault="00A74136"/>
    <w:p w:rsidR="00A74136" w:rsidRPr="00A74136" w:rsidRDefault="00A74136" w:rsidP="00A74136">
      <w:pPr>
        <w:jc w:val="right"/>
        <w:rPr>
          <w:sz w:val="28"/>
          <w:szCs w:val="28"/>
        </w:rPr>
      </w:pPr>
      <w:hyperlink r:id="rId6" w:history="1">
        <w:r w:rsidRPr="00A74136">
          <w:rPr>
            <w:rStyle w:val="Hyperlink"/>
            <w:sz w:val="28"/>
            <w:szCs w:val="28"/>
          </w:rPr>
          <w:t>http://adage.com/article/media/york-times-shifts-resources-mobile/297664/?utm_source=daily_email&amp;utm_medium=newsletter&amp;utm_campaign=adage&amp;ttl=1427323871</w:t>
        </w:r>
      </w:hyperlink>
    </w:p>
    <w:p w:rsidR="00A74136" w:rsidRDefault="00A74136"/>
    <w:p w:rsidR="00A74136" w:rsidRDefault="00A74136"/>
    <w:sectPr w:rsidR="00A74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36"/>
    <w:rsid w:val="004A14F9"/>
    <w:rsid w:val="0051611A"/>
    <w:rsid w:val="008E144F"/>
    <w:rsid w:val="00A7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1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1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age.com/article/media/york-times-shifts-resources-mobile/297664/?utm_source=daily_email&amp;utm_medium=newsletter&amp;utm_campaign=adage&amp;ttl=142732387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2015-03-19T13:10:00Z</dcterms:created>
  <dcterms:modified xsi:type="dcterms:W3CDTF">2015-03-19T13:19:00Z</dcterms:modified>
</cp:coreProperties>
</file>