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8E144F" w:rsidRPr="00E42DFD" w:rsidRDefault="00E42DFD">
      <w:pPr>
        <w:rPr>
          <w:b/>
          <w:color w:val="E36C0A" w:themeColor="accent6" w:themeShade="BF"/>
          <w:sz w:val="36"/>
        </w:rPr>
      </w:pPr>
      <w:r w:rsidRPr="00E42DFD">
        <w:rPr>
          <w:b/>
          <w:color w:val="E36C0A" w:themeColor="accent6" w:themeShade="BF"/>
          <w:sz w:val="36"/>
        </w:rPr>
        <w:t>News Media Outlets Have Been Ravaged by the Pandemic</w:t>
      </w:r>
    </w:p>
    <w:p w:rsidR="00E42DFD" w:rsidRPr="00E42DFD" w:rsidRDefault="00E42DFD">
      <w:pPr>
        <w:rPr>
          <w:sz w:val="36"/>
        </w:rPr>
      </w:pPr>
      <w:r>
        <w:rPr>
          <w:noProof/>
        </w:rPr>
        <w:drawing>
          <wp:anchor distT="0" distB="0" distL="114300" distR="114300" simplePos="0" relativeHeight="251658240" behindDoc="1" locked="0" layoutInCell="1" allowOverlap="1" wp14:anchorId="38B88EE3" wp14:editId="1B4E5ECD">
            <wp:simplePos x="0" y="0"/>
            <wp:positionH relativeFrom="column">
              <wp:posOffset>4256405</wp:posOffset>
            </wp:positionH>
            <wp:positionV relativeFrom="paragraph">
              <wp:posOffset>574675</wp:posOffset>
            </wp:positionV>
            <wp:extent cx="1614170" cy="1153160"/>
            <wp:effectExtent l="0" t="0" r="5080" b="8890"/>
            <wp:wrapTight wrapText="bothSides">
              <wp:wrapPolygon edited="0">
                <wp:start x="0" y="0"/>
                <wp:lineTo x="0" y="21410"/>
                <wp:lineTo x="21413" y="21410"/>
                <wp:lineTo x="21413" y="0"/>
                <wp:lineTo x="0" y="0"/>
              </wp:wrapPolygon>
            </wp:wrapTight>
            <wp:docPr id="1" name="Picture 1" descr="https://media5.picsearch.com/is?WavuvJOnytCMKVCBbMr-7Xukd9I0--cKOQ8yovcZ1n4&amp;height=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5.picsearch.com/is?WavuvJOnytCMKVCBbMr-7Xukd9I0--cKOQ8yovcZ1n4&amp;height=2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4170"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2DFD">
        <w:rPr>
          <w:sz w:val="36"/>
        </w:rPr>
        <w:t>Roughly 36,000 workers at news companies in the U.S. have been laid off, been furloughed or had their pay reduced. Some publications that rely on ads have shut down. Layoffs and  shutdowns at many news outlets, including weeklies like The Stranger in Seattle, digital empires like Vox Media and Gannett, the nation's largest newspaper chain.</w:t>
      </w:r>
    </w:p>
    <w:p w:rsidR="00E42DFD" w:rsidRPr="00E42DFD" w:rsidRDefault="00E42DFD" w:rsidP="00E42DFD">
      <w:pPr>
        <w:jc w:val="right"/>
        <w:rPr>
          <w:b/>
          <w:i/>
          <w:color w:val="E36C0A" w:themeColor="accent6" w:themeShade="BF"/>
          <w:sz w:val="36"/>
        </w:rPr>
      </w:pPr>
      <w:r w:rsidRPr="00E42DFD">
        <w:rPr>
          <w:b/>
          <w:i/>
          <w:color w:val="E36C0A" w:themeColor="accent6" w:themeShade="BF"/>
          <w:sz w:val="36"/>
        </w:rPr>
        <w:t>The New York Times 4.24.20</w:t>
      </w:r>
    </w:p>
    <w:p w:rsidR="00E42DFD" w:rsidRDefault="00E42DFD">
      <w:hyperlink r:id="rId6" w:history="1">
        <w:r w:rsidRPr="00904182">
          <w:rPr>
            <w:rStyle w:val="Hyperlink"/>
          </w:rPr>
          <w:t>https://www.nytimes.com/2020/04/10/business/media/news-media-coronavirus-jobs.html?utm_source=API+Need+to+Know+newsletter&amp;utm_campaign=eb5619316b-EMAIL_CAMPAIGN_2020_04_28_12_19&amp;utm_medium=email&amp;utm_term=0_e3bf78af04-eb5619316b-31697553</w:t>
        </w:r>
      </w:hyperlink>
    </w:p>
    <w:p w:rsidR="00E42DFD" w:rsidRDefault="00E42DFD">
      <w:r>
        <w:t>Image credit:</w:t>
      </w:r>
    </w:p>
    <w:p w:rsidR="00E42DFD" w:rsidRDefault="00E42DFD">
      <w:hyperlink r:id="rId7" w:history="1">
        <w:r w:rsidRPr="00904182">
          <w:rPr>
            <w:rStyle w:val="Hyperlink"/>
          </w:rPr>
          <w:t>https://nortonsafe.search.ask.com/search?&amp;chn=1000&amp;cmpgn=&amp;ctype=pictures&amp;doi=2018-9-19&amp;enc=0&amp;geo=en_US&amp;guid=symc-empty-guid-1431-e634-7f6b-6080-bbbf-be34-3fb6-ac10&amp;o=APN11910&amp;p2=%5EEQ%5Ech00us%5E&amp;page=1&amp;prt=LegacyExtension&amp;q=Stranger+in+Seattle&amp;tpr=10&amp;trackId=&amp;ver=1.1.6&amp;imgs=1p&amp;filter=on&amp;imgDetail=true</w:t>
        </w:r>
      </w:hyperlink>
    </w:p>
    <w:p w:rsidR="00E42DFD" w:rsidRDefault="00E42DFD">
      <w:bookmarkStart w:id="0" w:name="_GoBack"/>
      <w:bookmarkEnd w:id="0"/>
    </w:p>
    <w:p w:rsidR="00E42DFD" w:rsidRDefault="00E42DFD"/>
    <w:p w:rsidR="00E42DFD" w:rsidRDefault="00E42DFD"/>
    <w:sectPr w:rsidR="00E42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FD"/>
    <w:rsid w:val="004A14F9"/>
    <w:rsid w:val="0051611A"/>
    <w:rsid w:val="00746FC2"/>
    <w:rsid w:val="008E144F"/>
    <w:rsid w:val="00E4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DFD"/>
    <w:rPr>
      <w:color w:val="0000FF" w:themeColor="hyperlink"/>
      <w:u w:val="single"/>
    </w:rPr>
  </w:style>
  <w:style w:type="paragraph" w:styleId="BalloonText">
    <w:name w:val="Balloon Text"/>
    <w:basedOn w:val="Normal"/>
    <w:link w:val="BalloonTextChar"/>
    <w:uiPriority w:val="99"/>
    <w:semiHidden/>
    <w:unhideWhenUsed/>
    <w:rsid w:val="00E42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D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DFD"/>
    <w:rPr>
      <w:color w:val="0000FF" w:themeColor="hyperlink"/>
      <w:u w:val="single"/>
    </w:rPr>
  </w:style>
  <w:style w:type="paragraph" w:styleId="BalloonText">
    <w:name w:val="Balloon Text"/>
    <w:basedOn w:val="Normal"/>
    <w:link w:val="BalloonTextChar"/>
    <w:uiPriority w:val="99"/>
    <w:semiHidden/>
    <w:unhideWhenUsed/>
    <w:rsid w:val="00E42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rtonsafe.search.ask.com/search?&amp;chn=1000&amp;cmpgn=&amp;ctype=pictures&amp;doi=2018-9-19&amp;enc=0&amp;geo=en_US&amp;guid=symc-empty-guid-1431-e634-7f6b-6080-bbbf-be34-3fb6-ac10&amp;o=APN11910&amp;p2=%5EEQ%5Ech00us%5E&amp;page=1&amp;prt=LegacyExtension&amp;q=Stranger+in+Seattle&amp;tpr=10&amp;trackId=&amp;ver=1.1.6&amp;imgs=1p&amp;filter=on&amp;imgDetail=tru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ytimes.com/2020/04/10/business/media/news-media-coronavirus-jobs.html?utm_source=API+Need+to+Know+newsletter&amp;utm_campaign=eb5619316b-EMAIL_CAMPAIGN_2020_04_28_12_19&amp;utm_medium=email&amp;utm_term=0_e3bf78af04-eb5619316b-3169755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2020-04-28T13:51:00Z</dcterms:created>
  <dcterms:modified xsi:type="dcterms:W3CDTF">2020-04-28T14:00:00Z</dcterms:modified>
</cp:coreProperties>
</file>