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177B17" w:rsidRDefault="00177B17">
      <w:pPr>
        <w:rPr>
          <w:b/>
          <w:color w:val="5F497A" w:themeColor="accent4" w:themeShade="BF"/>
          <w:sz w:val="40"/>
          <w:szCs w:val="40"/>
        </w:rPr>
      </w:pPr>
      <w:r w:rsidRPr="00177B17">
        <w:rPr>
          <w:b/>
          <w:color w:val="5F497A" w:themeColor="accent4" w:themeShade="BF"/>
          <w:sz w:val="40"/>
          <w:szCs w:val="40"/>
        </w:rPr>
        <w:t>Stunner: Newspapers May be Rebounding</w:t>
      </w:r>
    </w:p>
    <w:p w:rsidR="00177B17" w:rsidRPr="00177B17" w:rsidRDefault="00177B17" w:rsidP="00177B1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3662C0" wp14:editId="07776653">
            <wp:simplePos x="0" y="0"/>
            <wp:positionH relativeFrom="column">
              <wp:posOffset>3983355</wp:posOffset>
            </wp:positionH>
            <wp:positionV relativeFrom="paragraph">
              <wp:posOffset>894080</wp:posOffset>
            </wp:positionV>
            <wp:extent cx="2298065" cy="1098550"/>
            <wp:effectExtent l="0" t="0" r="6985" b="6350"/>
            <wp:wrapTight wrapText="bothSides">
              <wp:wrapPolygon edited="0">
                <wp:start x="0" y="0"/>
                <wp:lineTo x="0" y="21350"/>
                <wp:lineTo x="21487" y="21350"/>
                <wp:lineTo x="21487" y="0"/>
                <wp:lineTo x="0" y="0"/>
              </wp:wrapPolygon>
            </wp:wrapTight>
            <wp:docPr id="1" name="Picture 1" descr="http://lookafteryoureyes.org/wp-content/uploads/2012/07/woman-reading-newspaper-in-city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afteryoureyes.org/wp-content/uploads/2012/07/woman-reading-newspaper-in-city-p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B17">
        <w:rPr>
          <w:sz w:val="40"/>
          <w:szCs w:val="40"/>
        </w:rPr>
        <w:t xml:space="preserve">Sysorex </w:t>
      </w:r>
      <w:r w:rsidRPr="00177B17">
        <w:rPr>
          <w:sz w:val="40"/>
          <w:szCs w:val="40"/>
        </w:rPr>
        <w:t>finds that in November newspapers saw a 16 percent gain in ad spending over Octo</w:t>
      </w:r>
      <w:bookmarkStart w:id="0" w:name="_GoBack"/>
      <w:bookmarkEnd w:id="0"/>
      <w:r w:rsidRPr="00177B17">
        <w:rPr>
          <w:sz w:val="40"/>
          <w:szCs w:val="40"/>
        </w:rPr>
        <w:t>ber, the biggest month-to-month gain in six months.</w:t>
      </w:r>
      <w:r w:rsidRPr="00177B17">
        <w:rPr>
          <w:sz w:val="40"/>
          <w:szCs w:val="40"/>
        </w:rPr>
        <w:t xml:space="preserve"> </w:t>
      </w:r>
      <w:r w:rsidRPr="00177B17">
        <w:rPr>
          <w:sz w:val="40"/>
          <w:szCs w:val="40"/>
        </w:rPr>
        <w:t>Moreover, it was the third time in the past five months that ad spending rose month to month, and it was driven by a 38 percent gain in retail, which up until October had been cutting back on newspaper spending.</w:t>
      </w:r>
    </w:p>
    <w:p w:rsidR="00177B17" w:rsidRPr="00177B17" w:rsidRDefault="00177B17" w:rsidP="00177B17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177B17">
        <w:rPr>
          <w:b/>
          <w:i/>
          <w:color w:val="5F497A" w:themeColor="accent4" w:themeShade="BF"/>
          <w:sz w:val="40"/>
          <w:szCs w:val="40"/>
        </w:rPr>
        <w:t>MediaLife 12.11.15</w:t>
      </w:r>
    </w:p>
    <w:p w:rsidR="00177B17" w:rsidRDefault="00177B17" w:rsidP="00177B17">
      <w:hyperlink r:id="rId6" w:history="1">
        <w:r w:rsidRPr="008623E7">
          <w:rPr>
            <w:rStyle w:val="Hyperlink"/>
          </w:rPr>
          <w:t>http://www.medialifemagazine.com/stunner-newspapers-may-rebounding/</w:t>
        </w:r>
      </w:hyperlink>
    </w:p>
    <w:p w:rsidR="00177B17" w:rsidRDefault="00177B17" w:rsidP="00177B17"/>
    <w:sectPr w:rsidR="00177B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17"/>
    <w:rsid w:val="00177B1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tunner-newspapers-may-rebound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2015-12-11T12:54:00Z</dcterms:created>
  <dcterms:modified xsi:type="dcterms:W3CDTF">2015-12-11T12:58:00Z</dcterms:modified>
</cp:coreProperties>
</file>