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CB9CA" w:themeColor="text2" w:themeTint="66"/>
  <w:body>
    <w:p w14:paraId="2E368501" w14:textId="6D12FC2B" w:rsidR="003840D3" w:rsidRPr="003840D3" w:rsidRDefault="003840D3" w:rsidP="003840D3">
      <w:pPr>
        <w:rPr>
          <w:b/>
          <w:bCs/>
          <w:color w:val="6600CC"/>
          <w:sz w:val="36"/>
          <w:szCs w:val="36"/>
        </w:rPr>
      </w:pPr>
      <w:r w:rsidRPr="003840D3">
        <w:rPr>
          <w:b/>
          <w:bCs/>
          <w:color w:val="6600CC"/>
          <w:sz w:val="36"/>
          <w:szCs w:val="36"/>
        </w:rPr>
        <w:t xml:space="preserve">NFL </w:t>
      </w:r>
      <w:r w:rsidRPr="003840D3">
        <w:rPr>
          <w:b/>
          <w:bCs/>
          <w:color w:val="6600CC"/>
          <w:sz w:val="36"/>
          <w:szCs w:val="36"/>
        </w:rPr>
        <w:t>C</w:t>
      </w:r>
      <w:r w:rsidRPr="003840D3">
        <w:rPr>
          <w:b/>
          <w:bCs/>
          <w:color w:val="6600CC"/>
          <w:sz w:val="36"/>
          <w:szCs w:val="36"/>
        </w:rPr>
        <w:t xml:space="preserve">onsiders </w:t>
      </w:r>
      <w:r w:rsidRPr="003840D3">
        <w:rPr>
          <w:b/>
          <w:bCs/>
          <w:color w:val="6600CC"/>
          <w:sz w:val="36"/>
          <w:szCs w:val="36"/>
        </w:rPr>
        <w:t>S</w:t>
      </w:r>
      <w:r w:rsidRPr="003840D3">
        <w:rPr>
          <w:b/>
          <w:bCs/>
          <w:color w:val="6600CC"/>
          <w:sz w:val="36"/>
          <w:szCs w:val="36"/>
        </w:rPr>
        <w:t xml:space="preserve">elling </w:t>
      </w:r>
      <w:r w:rsidRPr="003840D3">
        <w:rPr>
          <w:b/>
          <w:bCs/>
          <w:color w:val="6600CC"/>
          <w:sz w:val="36"/>
          <w:szCs w:val="36"/>
        </w:rPr>
        <w:t>M</w:t>
      </w:r>
      <w:r w:rsidRPr="003840D3">
        <w:rPr>
          <w:b/>
          <w:bCs/>
          <w:color w:val="6600CC"/>
          <w:sz w:val="36"/>
          <w:szCs w:val="36"/>
        </w:rPr>
        <w:t xml:space="preserve">edia </w:t>
      </w:r>
      <w:r w:rsidRPr="003840D3">
        <w:rPr>
          <w:b/>
          <w:bCs/>
          <w:color w:val="6600CC"/>
          <w:sz w:val="36"/>
          <w:szCs w:val="36"/>
        </w:rPr>
        <w:t>S</w:t>
      </w:r>
      <w:r w:rsidRPr="003840D3">
        <w:rPr>
          <w:b/>
          <w:bCs/>
          <w:color w:val="6600CC"/>
          <w:sz w:val="36"/>
          <w:szCs w:val="36"/>
        </w:rPr>
        <w:t>takes</w:t>
      </w:r>
    </w:p>
    <w:p w14:paraId="0ABA4B3B" w14:textId="1D142F19" w:rsidR="003840D3" w:rsidRPr="003840D3" w:rsidRDefault="003840D3" w:rsidP="003840D3">
      <w:pPr>
        <w:rPr>
          <w:sz w:val="36"/>
          <w:szCs w:val="36"/>
        </w:rPr>
      </w:pPr>
      <w:r>
        <w:rPr>
          <w:noProof/>
          <w:sz w:val="36"/>
          <w:szCs w:val="36"/>
        </w:rPr>
        <w:drawing>
          <wp:anchor distT="0" distB="0" distL="114300" distR="114300" simplePos="0" relativeHeight="251658240" behindDoc="1" locked="0" layoutInCell="1" allowOverlap="1" wp14:anchorId="1D1E62C5" wp14:editId="11598313">
            <wp:simplePos x="0" y="0"/>
            <wp:positionH relativeFrom="column">
              <wp:posOffset>5029200</wp:posOffset>
            </wp:positionH>
            <wp:positionV relativeFrom="paragraph">
              <wp:posOffset>339725</wp:posOffset>
            </wp:positionV>
            <wp:extent cx="1092835" cy="1083310"/>
            <wp:effectExtent l="19050" t="0" r="12065" b="345440"/>
            <wp:wrapTight wrapText="bothSides">
              <wp:wrapPolygon edited="0">
                <wp:start x="0" y="0"/>
                <wp:lineTo x="-377" y="380"/>
                <wp:lineTo x="-377" y="28108"/>
                <wp:lineTo x="21462" y="28108"/>
                <wp:lineTo x="21462" y="6077"/>
                <wp:lineTo x="21085" y="380"/>
                <wp:lineTo x="21085"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835" cy="10833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3840D3">
        <w:rPr>
          <w:sz w:val="36"/>
          <w:szCs w:val="36"/>
        </w:rPr>
        <w:t>The National Football League may sell stakes in the NFL Network, NFL RedZone and other media properties to major technology or media companies that can expand those outlets' reach, but spokespeople say the league will retain control. Goldman Sachs is helping the NFL to locate possible partners.</w:t>
      </w:r>
    </w:p>
    <w:p w14:paraId="575D87C9" w14:textId="726CC2F0" w:rsidR="00FE75DF" w:rsidRPr="003840D3" w:rsidRDefault="003840D3" w:rsidP="003840D3">
      <w:pPr>
        <w:jc w:val="right"/>
        <w:rPr>
          <w:b/>
          <w:bCs/>
          <w:i/>
          <w:iCs/>
          <w:color w:val="6600CC"/>
          <w:sz w:val="36"/>
          <w:szCs w:val="36"/>
        </w:rPr>
      </w:pPr>
      <w:r w:rsidRPr="003840D3">
        <w:rPr>
          <w:b/>
          <w:bCs/>
          <w:i/>
          <w:iCs/>
          <w:color w:val="6600CC"/>
          <w:sz w:val="36"/>
          <w:szCs w:val="36"/>
        </w:rPr>
        <w:t>The Hollywood Reporter 6/23</w:t>
      </w:r>
      <w:r w:rsidRPr="003840D3">
        <w:rPr>
          <w:b/>
          <w:bCs/>
          <w:i/>
          <w:iCs/>
          <w:color w:val="6600CC"/>
          <w:sz w:val="36"/>
          <w:szCs w:val="36"/>
        </w:rPr>
        <w:t>/21</w:t>
      </w:r>
    </w:p>
    <w:p w14:paraId="517F5D62" w14:textId="5481EA6B" w:rsidR="003840D3" w:rsidRPr="003840D3" w:rsidRDefault="003840D3" w:rsidP="003840D3">
      <w:pPr>
        <w:jc w:val="right"/>
        <w:rPr>
          <w:i/>
          <w:iCs/>
          <w:sz w:val="28"/>
          <w:szCs w:val="28"/>
        </w:rPr>
      </w:pPr>
      <w:hyperlink r:id="rId5" w:history="1">
        <w:r w:rsidRPr="003840D3">
          <w:rPr>
            <w:rStyle w:val="Hyperlink"/>
            <w:i/>
            <w:iCs/>
            <w:sz w:val="28"/>
            <w:szCs w:val="28"/>
          </w:rPr>
          <w:t>https://www.hollywoodreporter.com/business/business-news/nfl-exploring-sale-nfl-network-1234972910/</w:t>
        </w:r>
      </w:hyperlink>
    </w:p>
    <w:p w14:paraId="2A71A45E" w14:textId="77777777" w:rsidR="003840D3" w:rsidRDefault="003840D3" w:rsidP="003840D3"/>
    <w:sectPr w:rsidR="003840D3"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D3"/>
    <w:rsid w:val="003837C3"/>
    <w:rsid w:val="003840D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B830"/>
  <w15:chartTrackingRefBased/>
  <w15:docId w15:val="{F46FA496-6D7B-4BB1-A943-E254BEA2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0D3"/>
    <w:rPr>
      <w:color w:val="0563C1" w:themeColor="hyperlink"/>
      <w:u w:val="single"/>
    </w:rPr>
  </w:style>
  <w:style w:type="character" w:styleId="UnresolvedMention">
    <w:name w:val="Unresolved Mention"/>
    <w:basedOn w:val="DefaultParagraphFont"/>
    <w:uiPriority w:val="99"/>
    <w:semiHidden/>
    <w:unhideWhenUsed/>
    <w:rsid w:val="00384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ollywoodreporter.com/business/business-news/nfl-exploring-sale-nfl-network-123497291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2021-06-24T16:28:00Z</dcterms:created>
  <dcterms:modified xsi:type="dcterms:W3CDTF">2021-06-24T16:30:00Z</dcterms:modified>
</cp:coreProperties>
</file>