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442B683" w14:textId="6642DF4A" w:rsidR="00C363A9" w:rsidRPr="00C363A9" w:rsidRDefault="00C363A9" w:rsidP="00C363A9">
      <w:pPr>
        <w:rPr>
          <w:b/>
          <w:bCs/>
          <w:color w:val="996633"/>
          <w:sz w:val="36"/>
          <w:szCs w:val="36"/>
        </w:rPr>
      </w:pPr>
      <w:r w:rsidRPr="00C363A9">
        <w:rPr>
          <w:b/>
          <w:bCs/>
          <w:color w:val="996633"/>
          <w:sz w:val="36"/>
          <w:szCs w:val="36"/>
        </w:rPr>
        <w:t xml:space="preserve">Nielsen </w:t>
      </w:r>
      <w:r w:rsidRPr="00C363A9">
        <w:rPr>
          <w:b/>
          <w:bCs/>
          <w:color w:val="996633"/>
          <w:sz w:val="36"/>
          <w:szCs w:val="36"/>
        </w:rPr>
        <w:t>I</w:t>
      </w:r>
      <w:r w:rsidRPr="00C363A9">
        <w:rPr>
          <w:b/>
          <w:bCs/>
          <w:color w:val="996633"/>
          <w:sz w:val="36"/>
          <w:szCs w:val="36"/>
        </w:rPr>
        <w:t xml:space="preserve">ntros </w:t>
      </w:r>
      <w:r w:rsidRPr="00C363A9">
        <w:rPr>
          <w:b/>
          <w:bCs/>
          <w:color w:val="996633"/>
          <w:sz w:val="36"/>
          <w:szCs w:val="36"/>
        </w:rPr>
        <w:t>N</w:t>
      </w:r>
      <w:r w:rsidRPr="00C363A9">
        <w:rPr>
          <w:b/>
          <w:bCs/>
          <w:color w:val="996633"/>
          <w:sz w:val="36"/>
          <w:szCs w:val="36"/>
        </w:rPr>
        <w:t xml:space="preserve">ew </w:t>
      </w:r>
      <w:r w:rsidRPr="00C363A9">
        <w:rPr>
          <w:b/>
          <w:bCs/>
          <w:color w:val="996633"/>
          <w:sz w:val="36"/>
          <w:szCs w:val="36"/>
        </w:rPr>
        <w:t>T</w:t>
      </w:r>
      <w:r w:rsidRPr="00C363A9">
        <w:rPr>
          <w:b/>
          <w:bCs/>
          <w:color w:val="996633"/>
          <w:sz w:val="36"/>
          <w:szCs w:val="36"/>
        </w:rPr>
        <w:t xml:space="preserve">ools, </w:t>
      </w:r>
      <w:r w:rsidRPr="00C363A9">
        <w:rPr>
          <w:b/>
          <w:bCs/>
          <w:color w:val="996633"/>
          <w:sz w:val="36"/>
          <w:szCs w:val="36"/>
        </w:rPr>
        <w:t>S</w:t>
      </w:r>
      <w:r w:rsidRPr="00C363A9">
        <w:rPr>
          <w:b/>
          <w:bCs/>
          <w:color w:val="996633"/>
          <w:sz w:val="36"/>
          <w:szCs w:val="36"/>
        </w:rPr>
        <w:t xml:space="preserve">hows </w:t>
      </w:r>
      <w:r w:rsidRPr="00C363A9">
        <w:rPr>
          <w:b/>
          <w:bCs/>
          <w:color w:val="996633"/>
          <w:sz w:val="36"/>
          <w:szCs w:val="36"/>
        </w:rPr>
        <w:t>S</w:t>
      </w:r>
      <w:r w:rsidRPr="00C363A9">
        <w:rPr>
          <w:b/>
          <w:bCs/>
          <w:color w:val="996633"/>
          <w:sz w:val="36"/>
          <w:szCs w:val="36"/>
        </w:rPr>
        <w:t xml:space="preserve">treaming </w:t>
      </w:r>
      <w:r w:rsidRPr="00C363A9">
        <w:rPr>
          <w:b/>
          <w:bCs/>
          <w:color w:val="996633"/>
          <w:sz w:val="36"/>
          <w:szCs w:val="36"/>
        </w:rPr>
        <w:t>G</w:t>
      </w:r>
      <w:r w:rsidRPr="00C363A9">
        <w:rPr>
          <w:b/>
          <w:bCs/>
          <w:color w:val="996633"/>
          <w:sz w:val="36"/>
          <w:szCs w:val="36"/>
        </w:rPr>
        <w:t>rowth</w:t>
      </w:r>
    </w:p>
    <w:p w14:paraId="3E60A50B" w14:textId="15AFB5B7" w:rsidR="00C363A9" w:rsidRPr="00C363A9" w:rsidRDefault="00C363A9" w:rsidP="00C363A9">
      <w:pPr>
        <w:rPr>
          <w:sz w:val="36"/>
          <w:szCs w:val="36"/>
        </w:rPr>
      </w:pPr>
      <w:r>
        <w:rPr>
          <w:noProof/>
          <w:sz w:val="36"/>
          <w:szCs w:val="36"/>
        </w:rPr>
        <w:drawing>
          <wp:anchor distT="0" distB="0" distL="114300" distR="114300" simplePos="0" relativeHeight="251658240" behindDoc="1" locked="0" layoutInCell="1" allowOverlap="1" wp14:anchorId="61DD0892" wp14:editId="5C136E1F">
            <wp:simplePos x="0" y="0"/>
            <wp:positionH relativeFrom="margin">
              <wp:posOffset>5045724</wp:posOffset>
            </wp:positionH>
            <wp:positionV relativeFrom="paragraph">
              <wp:posOffset>530337</wp:posOffset>
            </wp:positionV>
            <wp:extent cx="1176655" cy="1176655"/>
            <wp:effectExtent l="152400" t="152400" r="366395" b="366395"/>
            <wp:wrapTight wrapText="bothSides">
              <wp:wrapPolygon edited="0">
                <wp:start x="1399" y="-2798"/>
                <wp:lineTo x="-2798" y="-2098"/>
                <wp:lineTo x="-2798" y="23080"/>
                <wp:lineTo x="-699" y="25878"/>
                <wp:lineTo x="3147" y="27277"/>
                <wp:lineTo x="3497" y="27976"/>
                <wp:lineTo x="21682" y="27976"/>
                <wp:lineTo x="22031" y="27277"/>
                <wp:lineTo x="25878" y="25878"/>
                <wp:lineTo x="27976" y="20632"/>
                <wp:lineTo x="27976" y="3497"/>
                <wp:lineTo x="23780" y="-1749"/>
                <wp:lineTo x="23430" y="-2798"/>
                <wp:lineTo x="1399" y="-2798"/>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76655" cy="11766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363A9">
        <w:rPr>
          <w:sz w:val="36"/>
          <w:szCs w:val="36"/>
        </w:rPr>
        <w:t>Nielsen has introduced The Gauge, which provides a combined snapshot of linear and streaming television viewing, as well as new hardware that adds its Portable People Meter code to select radio equipment. The first report using The Gauge showed that more than two-thirds of viewers who use TV sets still watch linear programs, but that streaming is rising rapidly.</w:t>
      </w:r>
    </w:p>
    <w:p w14:paraId="4E7C164F" w14:textId="79B610A7" w:rsidR="00FE75DF" w:rsidRPr="00C363A9" w:rsidRDefault="00C363A9" w:rsidP="00C363A9">
      <w:pPr>
        <w:jc w:val="right"/>
        <w:rPr>
          <w:b/>
          <w:bCs/>
          <w:i/>
          <w:iCs/>
          <w:color w:val="996633"/>
          <w:sz w:val="36"/>
          <w:szCs w:val="36"/>
        </w:rPr>
      </w:pPr>
      <w:r w:rsidRPr="00C363A9">
        <w:rPr>
          <w:b/>
          <w:bCs/>
          <w:i/>
          <w:iCs/>
          <w:color w:val="996633"/>
          <w:sz w:val="36"/>
          <w:szCs w:val="36"/>
        </w:rPr>
        <w:t>Radio Ink</w:t>
      </w:r>
      <w:r w:rsidRPr="00C363A9">
        <w:rPr>
          <w:b/>
          <w:bCs/>
          <w:i/>
          <w:iCs/>
          <w:color w:val="996633"/>
          <w:sz w:val="36"/>
          <w:szCs w:val="36"/>
        </w:rPr>
        <w:t xml:space="preserve"> 6.17.21</w:t>
      </w:r>
    </w:p>
    <w:p w14:paraId="58A9D838" w14:textId="04C3BB97" w:rsidR="00C363A9" w:rsidRPr="00C363A9" w:rsidRDefault="00C363A9" w:rsidP="00C363A9">
      <w:pPr>
        <w:jc w:val="right"/>
        <w:rPr>
          <w:i/>
          <w:iCs/>
          <w:sz w:val="28"/>
          <w:szCs w:val="28"/>
        </w:rPr>
      </w:pPr>
      <w:hyperlink r:id="rId5" w:history="1">
        <w:r w:rsidRPr="00C363A9">
          <w:rPr>
            <w:rStyle w:val="Hyperlink"/>
            <w:i/>
            <w:iCs/>
            <w:sz w:val="28"/>
            <w:szCs w:val="28"/>
          </w:rPr>
          <w:t>https://radioink.com/2021/06/17/will-this-nielsen-change-lead-to-more-listening/</w:t>
        </w:r>
      </w:hyperlink>
    </w:p>
    <w:p w14:paraId="6B874E1A" w14:textId="77777777" w:rsidR="00C363A9" w:rsidRDefault="00C363A9" w:rsidP="00C363A9"/>
    <w:sectPr w:rsidR="00C363A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A9"/>
    <w:rsid w:val="003837C3"/>
    <w:rsid w:val="00C363A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5AA5"/>
  <w15:chartTrackingRefBased/>
  <w15:docId w15:val="{C2D385CF-9BE7-472A-BDCB-B8B6872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3A9"/>
    <w:rPr>
      <w:color w:val="0563C1" w:themeColor="hyperlink"/>
      <w:u w:val="single"/>
    </w:rPr>
  </w:style>
  <w:style w:type="character" w:styleId="UnresolvedMention">
    <w:name w:val="Unresolved Mention"/>
    <w:basedOn w:val="DefaultParagraphFont"/>
    <w:uiPriority w:val="99"/>
    <w:semiHidden/>
    <w:unhideWhenUsed/>
    <w:rsid w:val="00C3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ioink.com/2021/06/17/will-this-nielsen-change-lead-to-more-listenin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2021-06-21T23:01:00Z</dcterms:created>
  <dcterms:modified xsi:type="dcterms:W3CDTF">2021-06-21T23:11:00Z</dcterms:modified>
</cp:coreProperties>
</file>