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BC2625" w:rsidRPr="00BC2625" w:rsidRDefault="00BC2625" w:rsidP="00BC2625">
      <w:pPr>
        <w:rPr>
          <w:b/>
          <w:color w:val="943634" w:themeColor="accent2" w:themeShade="BF"/>
          <w:sz w:val="40"/>
          <w:szCs w:val="40"/>
        </w:rPr>
      </w:pPr>
      <w:r w:rsidRPr="00BC2625">
        <w:rPr>
          <w:b/>
          <w:color w:val="943634" w:themeColor="accent2" w:themeShade="BF"/>
          <w:sz w:val="40"/>
          <w:szCs w:val="40"/>
        </w:rPr>
        <w:t>Nielsen to Measure Podcasts In 2017</w:t>
      </w:r>
    </w:p>
    <w:p w:rsidR="00BC2625" w:rsidRPr="00BC2625" w:rsidRDefault="00BC2625" w:rsidP="00BC2625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009EE47" wp14:editId="28070AB6">
            <wp:simplePos x="0" y="0"/>
            <wp:positionH relativeFrom="column">
              <wp:posOffset>3923030</wp:posOffset>
            </wp:positionH>
            <wp:positionV relativeFrom="paragraph">
              <wp:posOffset>762000</wp:posOffset>
            </wp:positionV>
            <wp:extent cx="2176145" cy="984250"/>
            <wp:effectExtent l="0" t="0" r="0" b="6350"/>
            <wp:wrapTight wrapText="bothSides">
              <wp:wrapPolygon edited="0">
                <wp:start x="0" y="0"/>
                <wp:lineTo x="0" y="21321"/>
                <wp:lineTo x="21367" y="21321"/>
                <wp:lineTo x="213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lsen2-2048x9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625">
        <w:rPr>
          <w:sz w:val="40"/>
          <w:szCs w:val="40"/>
        </w:rPr>
        <w:t xml:space="preserve">Our intent all along has been to measure all types of digital audio content. AM and FM, which is what we’ve been </w:t>
      </w:r>
      <w:bookmarkStart w:id="0" w:name="_GoBack"/>
      <w:bookmarkEnd w:id="0"/>
      <w:r w:rsidRPr="00BC2625">
        <w:rPr>
          <w:sz w:val="40"/>
          <w:szCs w:val="40"/>
        </w:rPr>
        <w:t>focused on, those digital streams, music streaming services, we want to be able to measure that, and on-demand podcasting. We’ve been kind of testing things out with ESPN. (Rob Kass, Nielsen’s Vice President of Digital Audio.)</w:t>
      </w:r>
    </w:p>
    <w:p w:rsidR="00BC2625" w:rsidRPr="00BC2625" w:rsidRDefault="00BC2625" w:rsidP="00BC2625">
      <w:pPr>
        <w:jc w:val="right"/>
        <w:rPr>
          <w:b/>
          <w:i/>
          <w:color w:val="943634" w:themeColor="accent2" w:themeShade="BF"/>
          <w:sz w:val="40"/>
          <w:szCs w:val="40"/>
        </w:rPr>
      </w:pPr>
      <w:r w:rsidRPr="00BC2625">
        <w:rPr>
          <w:b/>
          <w:i/>
          <w:color w:val="943634" w:themeColor="accent2" w:themeShade="BF"/>
          <w:sz w:val="40"/>
          <w:szCs w:val="40"/>
        </w:rPr>
        <w:t>RadioInk 9.21.16</w:t>
      </w:r>
    </w:p>
    <w:p w:rsidR="00BC2625" w:rsidRDefault="00BC2625" w:rsidP="00BC2625">
      <w:hyperlink r:id="rId6" w:history="1">
        <w:r w:rsidRPr="00727DA0">
          <w:rPr>
            <w:rStyle w:val="Hyperlink"/>
          </w:rPr>
          <w:t>http://radioink.com/2016/09/21/nielsen-measure-podcasts-2017/?utm_source=ActiveCampaign&amp;utm_medium=email&amp;utm_content=Smulyan%3A+We+Will+Get+NextRadio+On+The+iPhone&amp;utm_campaign=THURSDAY+9+22+Berner+Culture</w:t>
        </w:r>
      </w:hyperlink>
    </w:p>
    <w:p w:rsidR="00BC2625" w:rsidRDefault="00BC2625" w:rsidP="00BC2625"/>
    <w:p w:rsidR="00CF175D" w:rsidRDefault="00CF175D"/>
    <w:sectPr w:rsidR="00CF175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25"/>
    <w:rsid w:val="00194E35"/>
    <w:rsid w:val="00226A80"/>
    <w:rsid w:val="00A90A24"/>
    <w:rsid w:val="00BC2625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6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6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adioink.com/2016/09/21/nielsen-measure-podcasts-2017/?utm_source=ActiveCampaign&amp;utm_medium=email&amp;utm_content=Smulyan%3A+We+Will+Get+NextRadio+On+The+iPhone&amp;utm_campaign=THURSDAY+9+22+Berner+Cultur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2016-09-22T12:35:00Z</dcterms:created>
  <dcterms:modified xsi:type="dcterms:W3CDTF">2016-09-22T12:36:00Z</dcterms:modified>
</cp:coreProperties>
</file>