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0E1233" w:rsidRPr="000E1233" w:rsidRDefault="000E1233" w:rsidP="000E1233">
      <w:pPr>
        <w:rPr>
          <w:b/>
          <w:color w:val="660066"/>
          <w:sz w:val="36"/>
        </w:rPr>
      </w:pPr>
      <w:r w:rsidRPr="000E1233">
        <w:rPr>
          <w:b/>
          <w:color w:val="660066"/>
          <w:sz w:val="36"/>
        </w:rPr>
        <w:t>Nielsen U</w:t>
      </w:r>
      <w:r w:rsidRPr="000E1233">
        <w:rPr>
          <w:b/>
          <w:color w:val="660066"/>
          <w:sz w:val="36"/>
        </w:rPr>
        <w:t xml:space="preserve">nit </w:t>
      </w:r>
      <w:r w:rsidRPr="000E1233">
        <w:rPr>
          <w:b/>
          <w:color w:val="660066"/>
          <w:sz w:val="36"/>
        </w:rPr>
        <w:t>W</w:t>
      </w:r>
      <w:r w:rsidRPr="000E1233">
        <w:rPr>
          <w:b/>
          <w:color w:val="660066"/>
          <w:sz w:val="36"/>
        </w:rPr>
        <w:t xml:space="preserve">ill </w:t>
      </w:r>
      <w:r w:rsidRPr="000E1233">
        <w:rPr>
          <w:b/>
          <w:color w:val="660066"/>
          <w:sz w:val="36"/>
        </w:rPr>
        <w:t>D</w:t>
      </w:r>
      <w:r w:rsidRPr="000E1233">
        <w:rPr>
          <w:b/>
          <w:color w:val="660066"/>
          <w:sz w:val="36"/>
        </w:rPr>
        <w:t xml:space="preserve">istribute </w:t>
      </w:r>
      <w:r w:rsidRPr="000E1233">
        <w:rPr>
          <w:b/>
          <w:color w:val="660066"/>
          <w:sz w:val="36"/>
        </w:rPr>
        <w:t>L</w:t>
      </w:r>
      <w:r w:rsidRPr="000E1233">
        <w:rPr>
          <w:b/>
          <w:color w:val="660066"/>
          <w:sz w:val="36"/>
        </w:rPr>
        <w:t xml:space="preserve">ive </w:t>
      </w:r>
      <w:r w:rsidRPr="000E1233">
        <w:rPr>
          <w:b/>
          <w:color w:val="660066"/>
          <w:sz w:val="36"/>
        </w:rPr>
        <w:t>S</w:t>
      </w:r>
      <w:r w:rsidRPr="000E1233">
        <w:rPr>
          <w:b/>
          <w:color w:val="660066"/>
          <w:sz w:val="36"/>
        </w:rPr>
        <w:t xml:space="preserve">ports </w:t>
      </w:r>
      <w:r w:rsidRPr="000E1233">
        <w:rPr>
          <w:b/>
          <w:color w:val="660066"/>
          <w:sz w:val="36"/>
        </w:rPr>
        <w:t>D</w:t>
      </w:r>
      <w:r w:rsidRPr="000E1233">
        <w:rPr>
          <w:b/>
          <w:color w:val="660066"/>
          <w:sz w:val="36"/>
        </w:rPr>
        <w:t xml:space="preserve">ata to TVs, </w:t>
      </w:r>
      <w:r w:rsidRPr="000E1233">
        <w:rPr>
          <w:b/>
          <w:color w:val="660066"/>
          <w:sz w:val="36"/>
        </w:rPr>
        <w:t>C</w:t>
      </w:r>
      <w:r w:rsidRPr="000E1233">
        <w:rPr>
          <w:b/>
          <w:color w:val="660066"/>
          <w:sz w:val="36"/>
        </w:rPr>
        <w:t>ars</w:t>
      </w:r>
    </w:p>
    <w:p w:rsidR="000E1233" w:rsidRPr="000E1233" w:rsidRDefault="000E1233" w:rsidP="000E123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898EDA" wp14:editId="0C3A2AC6">
            <wp:simplePos x="0" y="0"/>
            <wp:positionH relativeFrom="column">
              <wp:posOffset>4298950</wp:posOffset>
            </wp:positionH>
            <wp:positionV relativeFrom="paragraph">
              <wp:posOffset>327025</wp:posOffset>
            </wp:positionV>
            <wp:extent cx="1790700" cy="895350"/>
            <wp:effectExtent l="0" t="0" r="0" b="0"/>
            <wp:wrapTight wrapText="bothSides">
              <wp:wrapPolygon edited="0">
                <wp:start x="2528" y="4596"/>
                <wp:lineTo x="1609" y="7353"/>
                <wp:lineTo x="919" y="10570"/>
                <wp:lineTo x="1149" y="12868"/>
                <wp:lineTo x="2757" y="15626"/>
                <wp:lineTo x="2987" y="16545"/>
                <wp:lineTo x="5055" y="16545"/>
                <wp:lineTo x="20681" y="15166"/>
                <wp:lineTo x="20911" y="9651"/>
                <wp:lineTo x="18843" y="8732"/>
                <wp:lineTo x="5285" y="4596"/>
                <wp:lineTo x="2528" y="4596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233">
        <w:rPr>
          <w:sz w:val="36"/>
        </w:rPr>
        <w:t xml:space="preserve">Nielsen's Gracenote division will provide smart televisions and connected car systems with live sports scores, statistics and </w:t>
      </w:r>
      <w:bookmarkStart w:id="0" w:name="_GoBack"/>
      <w:bookmarkEnd w:id="0"/>
      <w:r w:rsidRPr="000E1233">
        <w:rPr>
          <w:sz w:val="36"/>
        </w:rPr>
        <w:t>news. Gracenote Sports Data's technology will also let smart TV companies offer game previews, including data about live broadcast and streaming outlets.</w:t>
      </w:r>
    </w:p>
    <w:p w:rsidR="008E144F" w:rsidRPr="000E1233" w:rsidRDefault="000E1233" w:rsidP="000E1233">
      <w:pPr>
        <w:jc w:val="right"/>
        <w:rPr>
          <w:b/>
          <w:i/>
          <w:color w:val="660066"/>
          <w:sz w:val="36"/>
        </w:rPr>
      </w:pPr>
      <w:r w:rsidRPr="000E1233">
        <w:rPr>
          <w:b/>
          <w:i/>
          <w:color w:val="660066"/>
          <w:sz w:val="36"/>
        </w:rPr>
        <w:t>MediaPost Communications (free registration) 1/6</w:t>
      </w:r>
      <w:r w:rsidRPr="000E1233">
        <w:rPr>
          <w:b/>
          <w:i/>
          <w:color w:val="660066"/>
          <w:sz w:val="36"/>
        </w:rPr>
        <w:t>/21</w:t>
      </w:r>
    </w:p>
    <w:p w:rsidR="000E1233" w:rsidRDefault="000E1233">
      <w:hyperlink r:id="rId6" w:history="1">
        <w:r w:rsidRPr="00AD05E3">
          <w:rPr>
            <w:rStyle w:val="Hyperlink"/>
          </w:rPr>
          <w:t>https://www.mediapost.com/publications/article/359273/nielsens-gracenote-to-provide-real-time-sports-da.html</w:t>
        </w:r>
      </w:hyperlink>
    </w:p>
    <w:p w:rsidR="000E1233" w:rsidRDefault="000E1233"/>
    <w:p w:rsidR="000E1233" w:rsidRDefault="000E1233"/>
    <w:sectPr w:rsidR="000E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33"/>
    <w:rsid w:val="000E1233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9273/nielsens-gracenote-to-provide-real-time-sports-d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2021-01-08T17:42:00Z</dcterms:created>
  <dcterms:modified xsi:type="dcterms:W3CDTF">2021-01-08T17:47:00Z</dcterms:modified>
</cp:coreProperties>
</file>