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5E1B53" w:rsidRPr="005E1B53" w:rsidRDefault="005E1B53" w:rsidP="005E1B53">
      <w:pPr>
        <w:rPr>
          <w:b/>
          <w:color w:val="FF0000"/>
          <w:sz w:val="40"/>
          <w:szCs w:val="40"/>
        </w:rPr>
      </w:pPr>
      <w:r w:rsidRPr="005E1B53">
        <w:rPr>
          <w:b/>
          <w:color w:val="FF0000"/>
          <w:sz w:val="40"/>
          <w:szCs w:val="40"/>
        </w:rPr>
        <w:t xml:space="preserve">Online </w:t>
      </w:r>
      <w:r w:rsidRPr="005E1B53">
        <w:rPr>
          <w:b/>
          <w:color w:val="FF0000"/>
          <w:sz w:val="40"/>
          <w:szCs w:val="40"/>
        </w:rPr>
        <w:t>A</w:t>
      </w:r>
      <w:r w:rsidRPr="005E1B53">
        <w:rPr>
          <w:b/>
          <w:color w:val="FF0000"/>
          <w:sz w:val="40"/>
          <w:szCs w:val="40"/>
        </w:rPr>
        <w:t xml:space="preserve">d </w:t>
      </w:r>
      <w:r w:rsidRPr="005E1B53">
        <w:rPr>
          <w:b/>
          <w:color w:val="FF0000"/>
          <w:sz w:val="40"/>
          <w:szCs w:val="40"/>
        </w:rPr>
        <w:t>Spend S</w:t>
      </w:r>
      <w:r w:rsidRPr="005E1B53">
        <w:rPr>
          <w:b/>
          <w:color w:val="FF0000"/>
          <w:sz w:val="40"/>
          <w:szCs w:val="40"/>
        </w:rPr>
        <w:t xml:space="preserve">et a </w:t>
      </w:r>
      <w:r w:rsidRPr="005E1B53">
        <w:rPr>
          <w:b/>
          <w:color w:val="FF0000"/>
          <w:sz w:val="40"/>
          <w:szCs w:val="40"/>
        </w:rPr>
        <w:t>R</w:t>
      </w:r>
      <w:r w:rsidRPr="005E1B53">
        <w:rPr>
          <w:b/>
          <w:color w:val="FF0000"/>
          <w:sz w:val="40"/>
          <w:szCs w:val="40"/>
        </w:rPr>
        <w:t xml:space="preserve">ecord in Q3 </w:t>
      </w:r>
      <w:bookmarkStart w:id="0" w:name="_GoBack"/>
      <w:bookmarkEnd w:id="0"/>
    </w:p>
    <w:p w:rsidR="005E1B53" w:rsidRPr="005E1B53" w:rsidRDefault="005E1B53" w:rsidP="005E1B53">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5561FEC" wp14:editId="04138AFD">
            <wp:simplePos x="0" y="0"/>
            <wp:positionH relativeFrom="column">
              <wp:posOffset>3970655</wp:posOffset>
            </wp:positionH>
            <wp:positionV relativeFrom="paragraph">
              <wp:posOffset>782955</wp:posOffset>
            </wp:positionV>
            <wp:extent cx="2387600" cy="1233170"/>
            <wp:effectExtent l="0" t="0" r="0" b="5080"/>
            <wp:wrapTight wrapText="bothSides">
              <wp:wrapPolygon edited="0">
                <wp:start x="0" y="0"/>
                <wp:lineTo x="0" y="21355"/>
                <wp:lineTo x="21370" y="21355"/>
                <wp:lineTo x="21370" y="0"/>
                <wp:lineTo x="0" y="0"/>
              </wp:wrapPolygon>
            </wp:wrapTight>
            <wp:docPr id="1" name="Picture 1" descr="http://gozoop.com/blog/wp-content/uploads/2012/01/online-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zoop.com/blog/wp-content/uploads/2012/01/online-market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B53">
        <w:rPr>
          <w:sz w:val="40"/>
          <w:szCs w:val="40"/>
        </w:rPr>
        <w:t xml:space="preserve">US online advertising soared 23% to $15 billion in the third quarter -- the highest quarterly spend ever. In the first half of 2015, the biggest growth was in mobile </w:t>
      </w:r>
      <w:r w:rsidRPr="005E1B53">
        <w:rPr>
          <w:sz w:val="40"/>
          <w:szCs w:val="40"/>
        </w:rPr>
        <w:t>spending</w:t>
      </w:r>
      <w:r w:rsidRPr="005E1B53">
        <w:rPr>
          <w:sz w:val="40"/>
          <w:szCs w:val="40"/>
        </w:rPr>
        <w:t xml:space="preserve">, which rose 54% to $8.2 billion. "Brands and agencies are focusing ever more attention on interactive screens, following consumers as they flock to digital platforms to be entertained, engaged and informed," said Sherrill Mane of the Interactive Advertising Bureau. </w:t>
      </w:r>
    </w:p>
    <w:p w:rsidR="00CF175D" w:rsidRDefault="005E1B53" w:rsidP="005E1B53">
      <w:pPr>
        <w:jc w:val="right"/>
        <w:rPr>
          <w:b/>
          <w:i/>
          <w:color w:val="FF0000"/>
          <w:sz w:val="40"/>
          <w:szCs w:val="40"/>
        </w:rPr>
      </w:pPr>
      <w:r w:rsidRPr="005E1B53">
        <w:rPr>
          <w:b/>
          <w:i/>
          <w:color w:val="FF0000"/>
          <w:sz w:val="40"/>
          <w:szCs w:val="40"/>
        </w:rPr>
        <w:t>Marketing Land 12/10</w:t>
      </w:r>
      <w:r w:rsidRPr="005E1B53">
        <w:rPr>
          <w:b/>
          <w:i/>
          <w:color w:val="FF0000"/>
          <w:sz w:val="40"/>
          <w:szCs w:val="40"/>
        </w:rPr>
        <w:t>/15</w:t>
      </w:r>
    </w:p>
    <w:p w:rsidR="005E1B53" w:rsidRPr="005E1B53" w:rsidRDefault="005E1B53" w:rsidP="005E1B53">
      <w:pPr>
        <w:jc w:val="right"/>
        <w:rPr>
          <w:b/>
          <w:i/>
          <w:color w:val="FF0000"/>
          <w:sz w:val="28"/>
          <w:szCs w:val="28"/>
        </w:rPr>
      </w:pPr>
      <w:hyperlink r:id="rId6" w:history="1">
        <w:r w:rsidRPr="005E1B53">
          <w:rPr>
            <w:rStyle w:val="Hyperlink"/>
            <w:b/>
            <w:i/>
            <w:sz w:val="28"/>
            <w:szCs w:val="28"/>
          </w:rPr>
          <w:t>http://marketingland.com/us-digital-advertising-revenues-hit-15-billion-for-another-record-quarter-iab-155667</w:t>
        </w:r>
      </w:hyperlink>
    </w:p>
    <w:p w:rsidR="005E1B53" w:rsidRPr="005E1B53" w:rsidRDefault="005E1B53" w:rsidP="005E1B53">
      <w:pPr>
        <w:jc w:val="right"/>
        <w:rPr>
          <w:b/>
          <w:i/>
          <w:color w:val="FF0000"/>
          <w:sz w:val="40"/>
          <w:szCs w:val="40"/>
        </w:rPr>
      </w:pPr>
    </w:p>
    <w:sectPr w:rsidR="005E1B53" w:rsidRPr="005E1B5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53"/>
    <w:rsid w:val="00194E35"/>
    <w:rsid w:val="00226A80"/>
    <w:rsid w:val="005E1B5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53"/>
    <w:rPr>
      <w:color w:val="0000FF" w:themeColor="hyperlink"/>
      <w:u w:val="single"/>
    </w:rPr>
  </w:style>
  <w:style w:type="paragraph" w:styleId="BalloonText">
    <w:name w:val="Balloon Text"/>
    <w:basedOn w:val="Normal"/>
    <w:link w:val="BalloonTextChar"/>
    <w:uiPriority w:val="99"/>
    <w:semiHidden/>
    <w:unhideWhenUsed/>
    <w:rsid w:val="005E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53"/>
    <w:rPr>
      <w:color w:val="0000FF" w:themeColor="hyperlink"/>
      <w:u w:val="single"/>
    </w:rPr>
  </w:style>
  <w:style w:type="paragraph" w:styleId="BalloonText">
    <w:name w:val="Balloon Text"/>
    <w:basedOn w:val="Normal"/>
    <w:link w:val="BalloonTextChar"/>
    <w:uiPriority w:val="99"/>
    <w:semiHidden/>
    <w:unhideWhenUsed/>
    <w:rsid w:val="005E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rketingland.com/us-digital-advertising-revenues-hit-15-billion-for-another-record-quarter-iab-15566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2015-12-11T17:22:00Z</dcterms:created>
  <dcterms:modified xsi:type="dcterms:W3CDTF">2015-12-11T17:29:00Z</dcterms:modified>
</cp:coreProperties>
</file>