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067034" w:rsidRPr="00067034" w:rsidRDefault="00067034" w:rsidP="00067034">
      <w:pPr>
        <w:rPr>
          <w:b/>
          <w:color w:val="009999"/>
          <w:sz w:val="36"/>
        </w:rPr>
      </w:pPr>
      <w:r w:rsidRPr="00067034">
        <w:rPr>
          <w:b/>
          <w:color w:val="009999"/>
          <w:sz w:val="36"/>
        </w:rPr>
        <w:t>Osc</w:t>
      </w:r>
      <w:bookmarkStart w:id="0" w:name="_GoBack"/>
      <w:bookmarkEnd w:id="0"/>
      <w:r w:rsidRPr="00067034">
        <w:rPr>
          <w:b/>
          <w:color w:val="009999"/>
          <w:sz w:val="36"/>
        </w:rPr>
        <w:t>ars Slap Response A</w:t>
      </w:r>
      <w:r w:rsidRPr="00067034">
        <w:rPr>
          <w:b/>
          <w:color w:val="009999"/>
          <w:sz w:val="36"/>
        </w:rPr>
        <w:t xml:space="preserve">nd </w:t>
      </w:r>
      <w:r w:rsidRPr="00067034">
        <w:rPr>
          <w:b/>
          <w:color w:val="009999"/>
          <w:sz w:val="36"/>
        </w:rPr>
        <w:t>C</w:t>
      </w:r>
      <w:r w:rsidRPr="00067034">
        <w:rPr>
          <w:b/>
          <w:color w:val="009999"/>
          <w:sz w:val="36"/>
        </w:rPr>
        <w:t xml:space="preserve">ommunications </w:t>
      </w:r>
      <w:r w:rsidRPr="00067034">
        <w:rPr>
          <w:b/>
          <w:color w:val="009999"/>
          <w:sz w:val="36"/>
        </w:rPr>
        <w:t>Lessons L</w:t>
      </w:r>
      <w:r w:rsidRPr="00067034">
        <w:rPr>
          <w:b/>
          <w:color w:val="009999"/>
          <w:sz w:val="36"/>
        </w:rPr>
        <w:t xml:space="preserve">earned </w:t>
      </w:r>
    </w:p>
    <w:p w:rsidR="00067034" w:rsidRPr="00067034" w:rsidRDefault="00067034" w:rsidP="00067034">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2311E4CD" wp14:editId="00835887">
            <wp:simplePos x="0" y="0"/>
            <wp:positionH relativeFrom="column">
              <wp:posOffset>4215130</wp:posOffset>
            </wp:positionH>
            <wp:positionV relativeFrom="paragraph">
              <wp:posOffset>396240</wp:posOffset>
            </wp:positionV>
            <wp:extent cx="1954530" cy="1119505"/>
            <wp:effectExtent l="0" t="0" r="7620" b="4445"/>
            <wp:wrapTight wrapText="bothSides">
              <wp:wrapPolygon edited="0">
                <wp:start x="0" y="0"/>
                <wp:lineTo x="0" y="21318"/>
                <wp:lineTo x="21474" y="21318"/>
                <wp:lineTo x="21474"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4530" cy="1119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7034">
        <w:rPr>
          <w:sz w:val="36"/>
        </w:rPr>
        <w:t>Reputation Partners' Brendan Griffith examines how the Academy of Motion Pictures Arts and Sciences and Will Smith handled massaging after the actor slapped comedian Chris Rock during the Oscars telecast. Griffith highlights three lessons public relations professionals can learn from the ensuing communications.</w:t>
      </w:r>
    </w:p>
    <w:p w:rsidR="00067034" w:rsidRPr="00067034" w:rsidRDefault="00067034" w:rsidP="00067034">
      <w:pPr>
        <w:jc w:val="right"/>
        <w:rPr>
          <w:b/>
          <w:i/>
          <w:color w:val="009999"/>
          <w:sz w:val="36"/>
        </w:rPr>
      </w:pPr>
      <w:r w:rsidRPr="00067034">
        <w:rPr>
          <w:b/>
          <w:i/>
          <w:color w:val="009999"/>
          <w:sz w:val="36"/>
        </w:rPr>
        <w:t>PR Daily 4/12</w:t>
      </w:r>
      <w:r w:rsidRPr="00067034">
        <w:rPr>
          <w:b/>
          <w:i/>
          <w:color w:val="009999"/>
          <w:sz w:val="36"/>
        </w:rPr>
        <w:t>/22</w:t>
      </w:r>
    </w:p>
    <w:p w:rsidR="00CF175D" w:rsidRDefault="00067034" w:rsidP="00067034">
      <w:pPr>
        <w:jc w:val="right"/>
        <w:rPr>
          <w:i/>
          <w:sz w:val="28"/>
        </w:rPr>
      </w:pPr>
      <w:hyperlink r:id="rId6" w:history="1">
        <w:r w:rsidRPr="00067034">
          <w:rPr>
            <w:rStyle w:val="Hyperlink"/>
            <w:i/>
            <w:sz w:val="28"/>
          </w:rPr>
          <w:t>https://www.prdaily.com/3-crisis-communications-lessons-from-the-academys-oscars-slap-response/</w:t>
        </w:r>
      </w:hyperlink>
      <w:r w:rsidRPr="00067034">
        <w:rPr>
          <w:i/>
          <w:sz w:val="28"/>
        </w:rPr>
        <w:t xml:space="preserve"> </w:t>
      </w:r>
      <w:r w:rsidRPr="00067034">
        <w:rPr>
          <w:i/>
          <w:sz w:val="28"/>
        </w:rPr>
        <w:t xml:space="preserve">  </w:t>
      </w:r>
    </w:p>
    <w:p w:rsidR="00067034" w:rsidRDefault="00067034" w:rsidP="00067034">
      <w:pPr>
        <w:jc w:val="right"/>
        <w:rPr>
          <w:i/>
          <w:sz w:val="28"/>
        </w:rPr>
      </w:pPr>
      <w:r>
        <w:rPr>
          <w:i/>
          <w:sz w:val="28"/>
        </w:rPr>
        <w:t>Image credit:</w:t>
      </w:r>
    </w:p>
    <w:p w:rsidR="00067034" w:rsidRPr="00067034" w:rsidRDefault="00067034" w:rsidP="00067034">
      <w:pPr>
        <w:jc w:val="right"/>
        <w:rPr>
          <w:i/>
          <w:sz w:val="28"/>
        </w:rPr>
      </w:pPr>
      <w:hyperlink r:id="rId7" w:history="1">
        <w:r w:rsidRPr="00EA22EA">
          <w:rPr>
            <w:rStyle w:val="Hyperlink"/>
            <w:i/>
            <w:sz w:val="28"/>
          </w:rPr>
          <w:t>https://otakukart.com/wp-content/uploads/2022/03/Will-smith-chris-rock-oscars-2022-1068x612.jpg</w:t>
        </w:r>
      </w:hyperlink>
      <w:r>
        <w:rPr>
          <w:i/>
          <w:sz w:val="28"/>
        </w:rPr>
        <w:t xml:space="preserve"> </w:t>
      </w:r>
    </w:p>
    <w:sectPr w:rsidR="00067034" w:rsidRPr="00067034"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034"/>
    <w:rsid w:val="00067034"/>
    <w:rsid w:val="00194E35"/>
    <w:rsid w:val="00226A80"/>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034"/>
    <w:rPr>
      <w:color w:val="0000FF" w:themeColor="hyperlink"/>
      <w:u w:val="single"/>
    </w:rPr>
  </w:style>
  <w:style w:type="paragraph" w:styleId="BalloonText">
    <w:name w:val="Balloon Text"/>
    <w:basedOn w:val="Normal"/>
    <w:link w:val="BalloonTextChar"/>
    <w:uiPriority w:val="99"/>
    <w:semiHidden/>
    <w:unhideWhenUsed/>
    <w:rsid w:val="00067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0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034"/>
    <w:rPr>
      <w:color w:val="0000FF" w:themeColor="hyperlink"/>
      <w:u w:val="single"/>
    </w:rPr>
  </w:style>
  <w:style w:type="paragraph" w:styleId="BalloonText">
    <w:name w:val="Balloon Text"/>
    <w:basedOn w:val="Normal"/>
    <w:link w:val="BalloonTextChar"/>
    <w:uiPriority w:val="99"/>
    <w:semiHidden/>
    <w:unhideWhenUsed/>
    <w:rsid w:val="00067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0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takukart.com/wp-content/uploads/2022/03/Will-smith-chris-rock-oscars-2022-1068x612.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rdaily.com/3-crisis-communications-lessons-from-the-academys-oscars-slap-respons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cp:lastPrinted>2022-04-14T12:26:00Z</cp:lastPrinted>
  <dcterms:created xsi:type="dcterms:W3CDTF">2022-04-14T12:22:00Z</dcterms:created>
  <dcterms:modified xsi:type="dcterms:W3CDTF">2022-04-14T12:28:00Z</dcterms:modified>
</cp:coreProperties>
</file>