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F849B5" w:rsidRPr="00F849B5" w:rsidRDefault="00F849B5" w:rsidP="00F849B5">
      <w:pPr>
        <w:rPr>
          <w:b/>
          <w:color w:val="663300"/>
          <w:sz w:val="36"/>
        </w:rPr>
      </w:pPr>
      <w:r w:rsidRPr="00F849B5">
        <w:rPr>
          <w:b/>
          <w:color w:val="663300"/>
          <w:sz w:val="36"/>
        </w:rPr>
        <w:t>OTT Devices Reach 64M Homes With 7% Annual G</w:t>
      </w:r>
      <w:r w:rsidRPr="00F849B5">
        <w:rPr>
          <w:b/>
          <w:color w:val="663300"/>
          <w:sz w:val="36"/>
        </w:rPr>
        <w:t>rowth</w:t>
      </w:r>
    </w:p>
    <w:p w:rsidR="00F849B5" w:rsidRPr="00F849B5" w:rsidRDefault="00FC4DFA" w:rsidP="00F849B5">
      <w:pPr>
        <w:rPr>
          <w:sz w:val="36"/>
        </w:rPr>
      </w:pPr>
      <w:r>
        <w:rPr>
          <w:noProof/>
        </w:rPr>
        <w:drawing>
          <wp:anchor distT="0" distB="0" distL="114300" distR="114300" simplePos="0" relativeHeight="251658240" behindDoc="1" locked="0" layoutInCell="1" allowOverlap="1" wp14:anchorId="22D5D4ED" wp14:editId="0056598D">
            <wp:simplePos x="0" y="0"/>
            <wp:positionH relativeFrom="column">
              <wp:posOffset>4645025</wp:posOffset>
            </wp:positionH>
            <wp:positionV relativeFrom="paragraph">
              <wp:posOffset>383540</wp:posOffset>
            </wp:positionV>
            <wp:extent cx="1193800" cy="1324610"/>
            <wp:effectExtent l="0" t="0" r="6350" b="8890"/>
            <wp:wrapTight wrapText="bothSides">
              <wp:wrapPolygon edited="0">
                <wp:start x="0" y="0"/>
                <wp:lineTo x="0" y="21434"/>
                <wp:lineTo x="21370" y="21434"/>
                <wp:lineTo x="2137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800"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9B5" w:rsidRPr="00F849B5">
        <w:rPr>
          <w:sz w:val="36"/>
        </w:rPr>
        <w:t>The number of US homes using over-the-top devices reached 64 million in March, Comscore says in its new State of OTT report, in which the research firm described the streaming technology as "mainstream." OTT adoption has almost caught up to DVRs in the number of units in homes, but has surpassed DVRs in actual usage.</w:t>
      </w:r>
    </w:p>
    <w:p w:rsidR="008E144F" w:rsidRDefault="00F849B5" w:rsidP="00F849B5">
      <w:pPr>
        <w:jc w:val="right"/>
        <w:rPr>
          <w:b/>
          <w:i/>
          <w:color w:val="663300"/>
          <w:sz w:val="36"/>
        </w:rPr>
      </w:pPr>
      <w:r w:rsidRPr="00F849B5">
        <w:rPr>
          <w:b/>
          <w:i/>
          <w:color w:val="663300"/>
          <w:sz w:val="36"/>
        </w:rPr>
        <w:t>Multichannel News 7/2/19</w:t>
      </w:r>
    </w:p>
    <w:p w:rsidR="00F849B5" w:rsidRDefault="00F849B5" w:rsidP="00F849B5">
      <w:pPr>
        <w:jc w:val="right"/>
        <w:rPr>
          <w:b/>
          <w:i/>
          <w:color w:val="663300"/>
          <w:sz w:val="28"/>
        </w:rPr>
      </w:pPr>
      <w:hyperlink r:id="rId6" w:history="1">
        <w:r w:rsidRPr="00F849B5">
          <w:rPr>
            <w:rStyle w:val="Hyperlink"/>
            <w:b/>
            <w:i/>
            <w:sz w:val="28"/>
          </w:rPr>
          <w:t>https://www.multichannel.com/news/comscore-declares-ott-mainstream-in-us</w:t>
        </w:r>
      </w:hyperlink>
    </w:p>
    <w:p w:rsidR="00FC4DFA" w:rsidRDefault="00FC4DFA" w:rsidP="00F849B5">
      <w:pPr>
        <w:jc w:val="right"/>
        <w:rPr>
          <w:b/>
          <w:i/>
          <w:color w:val="663300"/>
          <w:sz w:val="28"/>
        </w:rPr>
      </w:pPr>
      <w:r>
        <w:rPr>
          <w:b/>
          <w:i/>
          <w:color w:val="663300"/>
          <w:sz w:val="28"/>
        </w:rPr>
        <w:t>Image Credit:</w:t>
      </w:r>
    </w:p>
    <w:p w:rsidR="00FC4DFA" w:rsidRDefault="00FC4DFA" w:rsidP="00F849B5">
      <w:pPr>
        <w:jc w:val="right"/>
        <w:rPr>
          <w:b/>
          <w:i/>
          <w:color w:val="663300"/>
          <w:sz w:val="28"/>
        </w:rPr>
      </w:pPr>
      <w:hyperlink r:id="rId7" w:history="1">
        <w:r w:rsidRPr="00806417">
          <w:rPr>
            <w:rStyle w:val="Hyperlink"/>
            <w:b/>
            <w:i/>
            <w:sz w:val="28"/>
          </w:rPr>
          <w:t>https://www.buyon.pk/image/cache/data/members/asim586433/tv-device-360x400.jpg</w:t>
        </w:r>
      </w:hyperlink>
    </w:p>
    <w:p w:rsidR="00FC4DFA" w:rsidRDefault="00FC4DFA" w:rsidP="00F849B5">
      <w:pPr>
        <w:jc w:val="right"/>
        <w:rPr>
          <w:b/>
          <w:i/>
          <w:color w:val="663300"/>
          <w:sz w:val="28"/>
        </w:rPr>
      </w:pPr>
      <w:bookmarkStart w:id="0" w:name="_GoBack"/>
      <w:bookmarkEnd w:id="0"/>
    </w:p>
    <w:p w:rsidR="00FC4DFA" w:rsidRPr="00F849B5" w:rsidRDefault="00FC4DFA" w:rsidP="00F849B5">
      <w:pPr>
        <w:jc w:val="right"/>
        <w:rPr>
          <w:b/>
          <w:i/>
          <w:color w:val="663300"/>
          <w:sz w:val="28"/>
        </w:rPr>
      </w:pPr>
    </w:p>
    <w:p w:rsidR="00F849B5" w:rsidRPr="00F849B5" w:rsidRDefault="00F849B5" w:rsidP="00F849B5">
      <w:pPr>
        <w:jc w:val="right"/>
        <w:rPr>
          <w:b/>
          <w:i/>
          <w:color w:val="663300"/>
          <w:sz w:val="36"/>
        </w:rPr>
      </w:pPr>
    </w:p>
    <w:sectPr w:rsidR="00F849B5" w:rsidRPr="00F84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B5"/>
    <w:rsid w:val="004A14F9"/>
    <w:rsid w:val="0051611A"/>
    <w:rsid w:val="00746FC2"/>
    <w:rsid w:val="008E144F"/>
    <w:rsid w:val="00F849B5"/>
    <w:rsid w:val="00FC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9B5"/>
    <w:rPr>
      <w:color w:val="0000FF" w:themeColor="hyperlink"/>
      <w:u w:val="single"/>
    </w:rPr>
  </w:style>
  <w:style w:type="paragraph" w:styleId="BalloonText">
    <w:name w:val="Balloon Text"/>
    <w:basedOn w:val="Normal"/>
    <w:link w:val="BalloonTextChar"/>
    <w:uiPriority w:val="99"/>
    <w:semiHidden/>
    <w:unhideWhenUsed/>
    <w:rsid w:val="00FC4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9B5"/>
    <w:rPr>
      <w:color w:val="0000FF" w:themeColor="hyperlink"/>
      <w:u w:val="single"/>
    </w:rPr>
  </w:style>
  <w:style w:type="paragraph" w:styleId="BalloonText">
    <w:name w:val="Balloon Text"/>
    <w:basedOn w:val="Normal"/>
    <w:link w:val="BalloonTextChar"/>
    <w:uiPriority w:val="99"/>
    <w:semiHidden/>
    <w:unhideWhenUsed/>
    <w:rsid w:val="00FC4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yon.pk/image/cache/data/members/asim586433/tv-device-360x4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ultichannel.com/news/comscore-declares-ott-mainstream-in-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2019-07-04T00:19:00Z</dcterms:created>
  <dcterms:modified xsi:type="dcterms:W3CDTF">2019-07-04T00:25:00Z</dcterms:modified>
</cp:coreProperties>
</file>