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15572" w:rsidRPr="00615572" w:rsidRDefault="00615572" w:rsidP="00615572">
      <w:pPr>
        <w:rPr>
          <w:b/>
          <w:color w:val="548DD4" w:themeColor="text2" w:themeTint="99"/>
          <w:sz w:val="36"/>
        </w:rPr>
      </w:pPr>
      <w:bookmarkStart w:id="0" w:name="_GoBack"/>
      <w:r w:rsidRPr="00615572">
        <w:rPr>
          <w:b/>
          <w:color w:val="548DD4" w:themeColor="text2" w:themeTint="99"/>
          <w:sz w:val="36"/>
        </w:rPr>
        <w:t>PR Training: Pitch S</w:t>
      </w:r>
      <w:r w:rsidRPr="00615572">
        <w:rPr>
          <w:b/>
          <w:color w:val="548DD4" w:themeColor="text2" w:themeTint="99"/>
          <w:sz w:val="36"/>
        </w:rPr>
        <w:t xml:space="preserve">tories </w:t>
      </w:r>
      <w:r w:rsidRPr="00615572">
        <w:rPr>
          <w:b/>
          <w:color w:val="548DD4" w:themeColor="text2" w:themeTint="99"/>
          <w:sz w:val="36"/>
        </w:rPr>
        <w:t>T</w:t>
      </w:r>
      <w:r w:rsidRPr="00615572">
        <w:rPr>
          <w:b/>
          <w:color w:val="548DD4" w:themeColor="text2" w:themeTint="99"/>
          <w:sz w:val="36"/>
        </w:rPr>
        <w:t xml:space="preserve">hat </w:t>
      </w:r>
      <w:r w:rsidRPr="00615572">
        <w:rPr>
          <w:b/>
          <w:color w:val="548DD4" w:themeColor="text2" w:themeTint="99"/>
          <w:sz w:val="36"/>
        </w:rPr>
        <w:t>O</w:t>
      </w:r>
      <w:r w:rsidRPr="00615572">
        <w:rPr>
          <w:b/>
          <w:color w:val="548DD4" w:themeColor="text2" w:themeTint="99"/>
          <w:sz w:val="36"/>
        </w:rPr>
        <w:t xml:space="preserve">ffer </w:t>
      </w:r>
      <w:r w:rsidRPr="00615572">
        <w:rPr>
          <w:b/>
          <w:color w:val="548DD4" w:themeColor="text2" w:themeTint="99"/>
          <w:sz w:val="36"/>
        </w:rPr>
        <w:t>J</w:t>
      </w:r>
      <w:r w:rsidRPr="00615572">
        <w:rPr>
          <w:b/>
          <w:color w:val="548DD4" w:themeColor="text2" w:themeTint="99"/>
          <w:sz w:val="36"/>
        </w:rPr>
        <w:t xml:space="preserve">ournalists </w:t>
      </w:r>
      <w:r w:rsidRPr="00615572">
        <w:rPr>
          <w:b/>
          <w:color w:val="548DD4" w:themeColor="text2" w:themeTint="99"/>
          <w:sz w:val="36"/>
        </w:rPr>
        <w:t>V</w:t>
      </w:r>
      <w:r w:rsidRPr="00615572">
        <w:rPr>
          <w:b/>
          <w:color w:val="548DD4" w:themeColor="text2" w:themeTint="99"/>
          <w:sz w:val="36"/>
        </w:rPr>
        <w:t xml:space="preserve">alue </w:t>
      </w:r>
    </w:p>
    <w:bookmarkEnd w:id="0"/>
    <w:p w:rsidR="00615572" w:rsidRPr="00615572" w:rsidRDefault="00615572" w:rsidP="0061557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2DD44D7" wp14:editId="1DA6ACEC">
            <wp:simplePos x="0" y="0"/>
            <wp:positionH relativeFrom="column">
              <wp:posOffset>4383405</wp:posOffset>
            </wp:positionH>
            <wp:positionV relativeFrom="paragraph">
              <wp:posOffset>469900</wp:posOffset>
            </wp:positionV>
            <wp:extent cx="1658620" cy="1565910"/>
            <wp:effectExtent l="0" t="0" r="0" b="0"/>
            <wp:wrapTight wrapText="bothSides">
              <wp:wrapPolygon edited="0">
                <wp:start x="0" y="0"/>
                <wp:lineTo x="0" y="21285"/>
                <wp:lineTo x="21335" y="21285"/>
                <wp:lineTo x="2133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862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572">
        <w:rPr>
          <w:sz w:val="36"/>
        </w:rPr>
        <w:t>Topics that give journalists access to useful sources, provide a narrative or are useful to the audience are more likely to be covered by media professionals, writes industry expert Michael Smart. Public relations professionals should pitch stories that cater to journalists' needs instead of trying to convince them of the merit of a story, he adds.</w:t>
      </w:r>
    </w:p>
    <w:p w:rsidR="00CF175D" w:rsidRDefault="00615572" w:rsidP="00615572">
      <w:pPr>
        <w:jc w:val="right"/>
        <w:rPr>
          <w:b/>
          <w:i/>
          <w:color w:val="548DD4" w:themeColor="text2" w:themeTint="99"/>
          <w:sz w:val="36"/>
        </w:rPr>
      </w:pPr>
      <w:r w:rsidRPr="00615572">
        <w:rPr>
          <w:b/>
          <w:i/>
          <w:color w:val="548DD4" w:themeColor="text2" w:themeTint="99"/>
          <w:sz w:val="36"/>
        </w:rPr>
        <w:t>PRSAY 8/31/18</w:t>
      </w:r>
    </w:p>
    <w:p w:rsidR="00615572" w:rsidRDefault="00615572" w:rsidP="00615572">
      <w:pPr>
        <w:jc w:val="right"/>
        <w:rPr>
          <w:b/>
          <w:i/>
          <w:color w:val="548DD4" w:themeColor="text2" w:themeTint="99"/>
          <w:sz w:val="28"/>
        </w:rPr>
      </w:pPr>
      <w:hyperlink r:id="rId6" w:history="1">
        <w:r w:rsidRPr="00615572">
          <w:rPr>
            <w:rStyle w:val="Hyperlink"/>
            <w:b/>
            <w:i/>
            <w:color w:val="6666FF" w:themeColor="hyperlink" w:themeTint="99"/>
            <w:sz w:val="28"/>
          </w:rPr>
          <w:t>https://prsay.prsa.org/2018/08/31/how-to-pitch-journalists-in-a-post-beat-era/</w:t>
        </w:r>
      </w:hyperlink>
    </w:p>
    <w:p w:rsidR="00615572" w:rsidRDefault="00615572" w:rsidP="00615572">
      <w:pPr>
        <w:jc w:val="right"/>
        <w:rPr>
          <w:b/>
          <w:i/>
          <w:color w:val="548DD4" w:themeColor="text2" w:themeTint="99"/>
          <w:sz w:val="28"/>
        </w:rPr>
      </w:pPr>
      <w:r>
        <w:rPr>
          <w:b/>
          <w:i/>
          <w:color w:val="548DD4" w:themeColor="text2" w:themeTint="99"/>
          <w:sz w:val="28"/>
        </w:rPr>
        <w:t>Image credit:</w:t>
      </w:r>
    </w:p>
    <w:p w:rsidR="00615572" w:rsidRDefault="00615572" w:rsidP="00615572">
      <w:pPr>
        <w:jc w:val="right"/>
        <w:rPr>
          <w:b/>
          <w:i/>
          <w:color w:val="548DD4" w:themeColor="text2" w:themeTint="99"/>
          <w:sz w:val="28"/>
        </w:rPr>
      </w:pPr>
      <w:hyperlink r:id="rId7" w:history="1">
        <w:r w:rsidRPr="00F83086">
          <w:rPr>
            <w:rStyle w:val="Hyperlink"/>
            <w:b/>
            <w:i/>
            <w:color w:val="6666FF" w:themeColor="hyperlink" w:themeTint="99"/>
            <w:sz w:val="28"/>
          </w:rPr>
          <w:t>https://www.burrellesluce.com/freshideas/wp-content/uploads/2010/07/PR-Tips.jpg</w:t>
        </w:r>
      </w:hyperlink>
    </w:p>
    <w:p w:rsidR="00615572" w:rsidRPr="00615572" w:rsidRDefault="00615572" w:rsidP="00615572">
      <w:pPr>
        <w:jc w:val="right"/>
        <w:rPr>
          <w:b/>
          <w:i/>
          <w:color w:val="548DD4" w:themeColor="text2" w:themeTint="99"/>
          <w:sz w:val="28"/>
        </w:rPr>
      </w:pPr>
    </w:p>
    <w:p w:rsidR="00615572" w:rsidRPr="00615572" w:rsidRDefault="00615572" w:rsidP="00615572">
      <w:pPr>
        <w:jc w:val="right"/>
        <w:rPr>
          <w:b/>
          <w:i/>
          <w:color w:val="548DD4" w:themeColor="text2" w:themeTint="99"/>
          <w:sz w:val="28"/>
        </w:rPr>
      </w:pPr>
    </w:p>
    <w:sectPr w:rsidR="00615572" w:rsidRPr="0061557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2"/>
    <w:rsid w:val="00194E35"/>
    <w:rsid w:val="00226A80"/>
    <w:rsid w:val="0061557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72"/>
    <w:rPr>
      <w:rFonts w:ascii="Tahoma" w:hAnsi="Tahoma" w:cs="Tahoma"/>
      <w:sz w:val="16"/>
      <w:szCs w:val="16"/>
    </w:rPr>
  </w:style>
  <w:style w:type="character" w:styleId="Hyperlink">
    <w:name w:val="Hyperlink"/>
    <w:basedOn w:val="DefaultParagraphFont"/>
    <w:uiPriority w:val="99"/>
    <w:unhideWhenUsed/>
    <w:rsid w:val="00615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72"/>
    <w:rPr>
      <w:rFonts w:ascii="Tahoma" w:hAnsi="Tahoma" w:cs="Tahoma"/>
      <w:sz w:val="16"/>
      <w:szCs w:val="16"/>
    </w:rPr>
  </w:style>
  <w:style w:type="character" w:styleId="Hyperlink">
    <w:name w:val="Hyperlink"/>
    <w:basedOn w:val="DefaultParagraphFont"/>
    <w:uiPriority w:val="99"/>
    <w:unhideWhenUsed/>
    <w:rsid w:val="00615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rrellesluce.com/freshideas/wp-content/uploads/2010/07/PR-Tip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8/08/31/how-to-pitch-journalists-in-a-post-beat-er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672</Characters>
  <Application>Microsoft Office Word</Application>
  <DocSecurity>0</DocSecurity>
  <Lines>5</Lines>
  <Paragraphs>1</Paragraphs>
  <ScaleCrop>false</ScaleCrop>
  <Company>Camden County College</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2018-09-05T16:47:00Z</dcterms:created>
  <dcterms:modified xsi:type="dcterms:W3CDTF">2018-09-05T16:52:00Z</dcterms:modified>
</cp:coreProperties>
</file>