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EDFB" w:themeColor="accent4" w:themeTint="33"/>
  <w:body>
    <w:p w14:paraId="2C04A90F" w14:textId="7500CF0B" w:rsidR="00826C7B" w:rsidRPr="00826C7B" w:rsidRDefault="00826C7B" w:rsidP="00826C7B">
      <w:pPr>
        <w:rPr>
          <w:b/>
          <w:bCs/>
          <w:color w:val="FF0000"/>
          <w:sz w:val="36"/>
          <w:szCs w:val="36"/>
        </w:rPr>
      </w:pPr>
      <w:r w:rsidRPr="00826C7B">
        <w:rPr>
          <w:b/>
          <w:bCs/>
          <w:color w:val="FF0000"/>
          <w:sz w:val="36"/>
          <w:szCs w:val="36"/>
        </w:rPr>
        <w:t xml:space="preserve">Radio </w:t>
      </w:r>
      <w:r w:rsidRPr="00826C7B">
        <w:rPr>
          <w:b/>
          <w:bCs/>
          <w:color w:val="FF0000"/>
          <w:sz w:val="36"/>
          <w:szCs w:val="36"/>
        </w:rPr>
        <w:t>W</w:t>
      </w:r>
      <w:r w:rsidRPr="00826C7B">
        <w:rPr>
          <w:b/>
          <w:bCs/>
          <w:color w:val="FF0000"/>
          <w:sz w:val="36"/>
          <w:szCs w:val="36"/>
        </w:rPr>
        <w:t xml:space="preserve">idens </w:t>
      </w:r>
      <w:r w:rsidRPr="00826C7B">
        <w:rPr>
          <w:b/>
          <w:bCs/>
          <w:color w:val="FF0000"/>
          <w:sz w:val="36"/>
          <w:szCs w:val="36"/>
        </w:rPr>
        <w:t>L</w:t>
      </w:r>
      <w:r w:rsidRPr="00826C7B">
        <w:rPr>
          <w:b/>
          <w:bCs/>
          <w:color w:val="FF0000"/>
          <w:sz w:val="36"/>
          <w:szCs w:val="36"/>
        </w:rPr>
        <w:t xml:space="preserve">ead </w:t>
      </w:r>
      <w:r w:rsidRPr="00826C7B">
        <w:rPr>
          <w:b/>
          <w:bCs/>
          <w:color w:val="FF0000"/>
          <w:sz w:val="36"/>
          <w:szCs w:val="36"/>
        </w:rPr>
        <w:t>F</w:t>
      </w:r>
      <w:r w:rsidRPr="00826C7B">
        <w:rPr>
          <w:b/>
          <w:bCs/>
          <w:color w:val="FF0000"/>
          <w:sz w:val="36"/>
          <w:szCs w:val="36"/>
        </w:rPr>
        <w:t xml:space="preserve">or </w:t>
      </w:r>
      <w:r w:rsidRPr="00826C7B">
        <w:rPr>
          <w:b/>
          <w:bCs/>
          <w:color w:val="FF0000"/>
          <w:sz w:val="36"/>
          <w:szCs w:val="36"/>
        </w:rPr>
        <w:t>M</w:t>
      </w:r>
      <w:r w:rsidRPr="00826C7B">
        <w:rPr>
          <w:b/>
          <w:bCs/>
          <w:color w:val="FF0000"/>
          <w:sz w:val="36"/>
          <w:szCs w:val="36"/>
        </w:rPr>
        <w:t xml:space="preserve">ass </w:t>
      </w:r>
      <w:r w:rsidRPr="00826C7B">
        <w:rPr>
          <w:b/>
          <w:bCs/>
          <w:color w:val="FF0000"/>
          <w:sz w:val="36"/>
          <w:szCs w:val="36"/>
        </w:rPr>
        <w:t>R</w:t>
      </w:r>
      <w:r w:rsidRPr="00826C7B">
        <w:rPr>
          <w:b/>
          <w:bCs/>
          <w:color w:val="FF0000"/>
          <w:sz w:val="36"/>
          <w:szCs w:val="36"/>
        </w:rPr>
        <w:t xml:space="preserve">each, Nielsen </w:t>
      </w:r>
      <w:r w:rsidRPr="00826C7B">
        <w:rPr>
          <w:b/>
          <w:bCs/>
          <w:color w:val="FF0000"/>
          <w:sz w:val="36"/>
          <w:szCs w:val="36"/>
        </w:rPr>
        <w:t>R</w:t>
      </w:r>
      <w:r w:rsidRPr="00826C7B">
        <w:rPr>
          <w:b/>
          <w:bCs/>
          <w:color w:val="FF0000"/>
          <w:sz w:val="36"/>
          <w:szCs w:val="36"/>
        </w:rPr>
        <w:t>eports</w:t>
      </w:r>
    </w:p>
    <w:p w14:paraId="4796E11E" w14:textId="0B69EE28" w:rsidR="00826C7B" w:rsidRPr="00826C7B" w:rsidRDefault="00EA0A6B" w:rsidP="00826C7B">
      <w:pPr>
        <w:rPr>
          <w:sz w:val="36"/>
          <w:szCs w:val="36"/>
        </w:rPr>
      </w:pPr>
      <w:r>
        <w:rPr>
          <w:noProof/>
          <w:sz w:val="36"/>
          <w:szCs w:val="36"/>
        </w:rPr>
        <w:drawing>
          <wp:anchor distT="0" distB="0" distL="114300" distR="114300" simplePos="0" relativeHeight="251657216" behindDoc="1" locked="0" layoutInCell="1" allowOverlap="1" wp14:anchorId="24DB64B6" wp14:editId="5889247A">
            <wp:simplePos x="0" y="0"/>
            <wp:positionH relativeFrom="column">
              <wp:posOffset>4356104</wp:posOffset>
            </wp:positionH>
            <wp:positionV relativeFrom="paragraph">
              <wp:posOffset>430639</wp:posOffset>
            </wp:positionV>
            <wp:extent cx="1824990" cy="1215390"/>
            <wp:effectExtent l="0" t="0" r="3810" b="3810"/>
            <wp:wrapTight wrapText="bothSides">
              <wp:wrapPolygon edited="0">
                <wp:start x="0" y="0"/>
                <wp:lineTo x="0" y="21329"/>
                <wp:lineTo x="21420" y="21329"/>
                <wp:lineTo x="21420" y="0"/>
                <wp:lineTo x="0" y="0"/>
              </wp:wrapPolygon>
            </wp:wrapTight>
            <wp:docPr id="1476968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4990" cy="1215390"/>
                    </a:xfrm>
                    <a:prstGeom prst="rect">
                      <a:avLst/>
                    </a:prstGeom>
                    <a:noFill/>
                  </pic:spPr>
                </pic:pic>
              </a:graphicData>
            </a:graphic>
            <wp14:sizeRelH relativeFrom="page">
              <wp14:pctWidth>0</wp14:pctWidth>
            </wp14:sizeRelH>
            <wp14:sizeRelV relativeFrom="page">
              <wp14:pctHeight>0</wp14:pctHeight>
            </wp14:sizeRelV>
          </wp:anchor>
        </w:drawing>
      </w:r>
      <w:r w:rsidR="00826C7B" w:rsidRPr="00826C7B">
        <w:rPr>
          <w:sz w:val="36"/>
          <w:szCs w:val="36"/>
        </w:rPr>
        <w:t>The size of the average radio audience has continued to grow in the 12 months since Nielsen revealed that radio's reach had eclipsed that of television for the first time, the measurement firm reports. Radio now has an average audience 12% larger than TV in the key 18-49 demographic, reaching 81% of this audience, whereas television's reach has declined.</w:t>
      </w:r>
    </w:p>
    <w:p w14:paraId="2040A814" w14:textId="082AB198" w:rsidR="00FE75DF" w:rsidRPr="00826C7B" w:rsidRDefault="00826C7B" w:rsidP="00826C7B">
      <w:pPr>
        <w:jc w:val="right"/>
        <w:rPr>
          <w:b/>
          <w:bCs/>
          <w:i/>
          <w:iCs/>
          <w:color w:val="FF0000"/>
          <w:sz w:val="36"/>
          <w:szCs w:val="36"/>
        </w:rPr>
      </w:pPr>
      <w:r w:rsidRPr="00826C7B">
        <w:rPr>
          <w:b/>
          <w:bCs/>
          <w:i/>
          <w:iCs/>
          <w:color w:val="FF0000"/>
          <w:sz w:val="36"/>
          <w:szCs w:val="36"/>
        </w:rPr>
        <w:t>Radio Ink 3/5</w:t>
      </w:r>
      <w:r>
        <w:rPr>
          <w:b/>
          <w:bCs/>
          <w:i/>
          <w:iCs/>
          <w:color w:val="FF0000"/>
          <w:sz w:val="36"/>
          <w:szCs w:val="36"/>
        </w:rPr>
        <w:t>/24</w:t>
      </w:r>
    </w:p>
    <w:p w14:paraId="2A948471" w14:textId="099BC949" w:rsidR="00826C7B" w:rsidRDefault="00826C7B" w:rsidP="00826C7B">
      <w:pPr>
        <w:jc w:val="right"/>
        <w:rPr>
          <w:i/>
          <w:iCs/>
          <w:sz w:val="28"/>
          <w:szCs w:val="28"/>
        </w:rPr>
      </w:pPr>
      <w:hyperlink r:id="rId5" w:history="1">
        <w:r w:rsidRPr="00826C7B">
          <w:rPr>
            <w:rStyle w:val="Hyperlink"/>
            <w:i/>
            <w:iCs/>
            <w:sz w:val="28"/>
            <w:szCs w:val="28"/>
          </w:rPr>
          <w:t>https://radioink.com/2024/03/05/nielsen-radio-is-americas-number-one-mass-reach-medium/</w:t>
        </w:r>
      </w:hyperlink>
    </w:p>
    <w:p w14:paraId="4C32D24F" w14:textId="28963313" w:rsidR="00EA0A6B" w:rsidRDefault="00EA0A6B" w:rsidP="00826C7B">
      <w:pPr>
        <w:jc w:val="right"/>
        <w:rPr>
          <w:i/>
          <w:iCs/>
          <w:sz w:val="28"/>
          <w:szCs w:val="28"/>
        </w:rPr>
      </w:pPr>
      <w:r>
        <w:rPr>
          <w:i/>
          <w:iCs/>
          <w:sz w:val="28"/>
          <w:szCs w:val="28"/>
        </w:rPr>
        <w:t>Image copyright:</w:t>
      </w:r>
    </w:p>
    <w:p w14:paraId="0F3AA99A" w14:textId="710D9D95" w:rsidR="00EA0A6B" w:rsidRDefault="00D35F67" w:rsidP="00826C7B">
      <w:pPr>
        <w:jc w:val="right"/>
        <w:rPr>
          <w:i/>
          <w:iCs/>
          <w:sz w:val="28"/>
          <w:szCs w:val="28"/>
        </w:rPr>
      </w:pPr>
      <w:hyperlink r:id="rId6" w:history="1">
        <w:r w:rsidRPr="00EB1B05">
          <w:rPr>
            <w:rStyle w:val="Hyperlink"/>
            <w:i/>
            <w:iCs/>
            <w:sz w:val="28"/>
            <w:szCs w:val="28"/>
          </w:rPr>
          <w:t>https://thewashingtonnote.com/wp-content/uploads/2020/06/radio-1024x682.jpg</w:t>
        </w:r>
      </w:hyperlink>
    </w:p>
    <w:p w14:paraId="2B91641C" w14:textId="77777777" w:rsidR="00D35F67" w:rsidRPr="00826C7B" w:rsidRDefault="00D35F67" w:rsidP="00826C7B">
      <w:pPr>
        <w:jc w:val="right"/>
        <w:rPr>
          <w:i/>
          <w:iCs/>
          <w:sz w:val="28"/>
          <w:szCs w:val="28"/>
        </w:rPr>
      </w:pPr>
    </w:p>
    <w:p w14:paraId="0985B7E1" w14:textId="77777777" w:rsidR="00826C7B" w:rsidRDefault="00826C7B"/>
    <w:sectPr w:rsidR="00826C7B" w:rsidSect="007C301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10"/>
    <w:rsid w:val="00051B95"/>
    <w:rsid w:val="00181C35"/>
    <w:rsid w:val="003837C3"/>
    <w:rsid w:val="007C3010"/>
    <w:rsid w:val="00826C7B"/>
    <w:rsid w:val="00D35F67"/>
    <w:rsid w:val="00EA0A6B"/>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3]"/>
    </o:shapedefaults>
    <o:shapelayout v:ext="edit">
      <o:idmap v:ext="edit" data="1"/>
    </o:shapelayout>
  </w:shapeDefaults>
  <w:decimalSymbol w:val="."/>
  <w:listSeparator w:val=","/>
  <w14:docId w14:val="728D916D"/>
  <w15:chartTrackingRefBased/>
  <w15:docId w15:val="{A960E92D-0553-417B-8D99-F58EEDD6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0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C30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C30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C30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C30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C30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C30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C30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C30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0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C30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C30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C30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C30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C30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C30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C30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C3010"/>
    <w:rPr>
      <w:rFonts w:eastAsiaTheme="majorEastAsia" w:cstheme="majorBidi"/>
      <w:color w:val="272727" w:themeColor="text1" w:themeTint="D8"/>
    </w:rPr>
  </w:style>
  <w:style w:type="paragraph" w:styleId="Title">
    <w:name w:val="Title"/>
    <w:basedOn w:val="Normal"/>
    <w:next w:val="Normal"/>
    <w:link w:val="TitleChar"/>
    <w:uiPriority w:val="10"/>
    <w:qFormat/>
    <w:rsid w:val="007C30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30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C30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C30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C3010"/>
    <w:pPr>
      <w:spacing w:before="160"/>
      <w:jc w:val="center"/>
    </w:pPr>
    <w:rPr>
      <w:i/>
      <w:iCs/>
      <w:color w:val="404040" w:themeColor="text1" w:themeTint="BF"/>
    </w:rPr>
  </w:style>
  <w:style w:type="character" w:customStyle="1" w:styleId="QuoteChar">
    <w:name w:val="Quote Char"/>
    <w:basedOn w:val="DefaultParagraphFont"/>
    <w:link w:val="Quote"/>
    <w:uiPriority w:val="29"/>
    <w:rsid w:val="007C3010"/>
    <w:rPr>
      <w:i/>
      <w:iCs/>
      <w:color w:val="404040" w:themeColor="text1" w:themeTint="BF"/>
    </w:rPr>
  </w:style>
  <w:style w:type="paragraph" w:styleId="ListParagraph">
    <w:name w:val="List Paragraph"/>
    <w:basedOn w:val="Normal"/>
    <w:uiPriority w:val="34"/>
    <w:qFormat/>
    <w:rsid w:val="007C3010"/>
    <w:pPr>
      <w:ind w:left="720"/>
      <w:contextualSpacing/>
    </w:pPr>
  </w:style>
  <w:style w:type="character" w:styleId="IntenseEmphasis">
    <w:name w:val="Intense Emphasis"/>
    <w:basedOn w:val="DefaultParagraphFont"/>
    <w:uiPriority w:val="21"/>
    <w:qFormat/>
    <w:rsid w:val="007C3010"/>
    <w:rPr>
      <w:i/>
      <w:iCs/>
      <w:color w:val="0F4761" w:themeColor="accent1" w:themeShade="BF"/>
    </w:rPr>
  </w:style>
  <w:style w:type="paragraph" w:styleId="IntenseQuote">
    <w:name w:val="Intense Quote"/>
    <w:basedOn w:val="Normal"/>
    <w:next w:val="Normal"/>
    <w:link w:val="IntenseQuoteChar"/>
    <w:uiPriority w:val="30"/>
    <w:qFormat/>
    <w:rsid w:val="007C30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C3010"/>
    <w:rPr>
      <w:i/>
      <w:iCs/>
      <w:color w:val="0F4761" w:themeColor="accent1" w:themeShade="BF"/>
    </w:rPr>
  </w:style>
  <w:style w:type="character" w:styleId="IntenseReference">
    <w:name w:val="Intense Reference"/>
    <w:basedOn w:val="DefaultParagraphFont"/>
    <w:uiPriority w:val="32"/>
    <w:qFormat/>
    <w:rsid w:val="007C3010"/>
    <w:rPr>
      <w:b/>
      <w:bCs/>
      <w:smallCaps/>
      <w:color w:val="0F4761" w:themeColor="accent1" w:themeShade="BF"/>
      <w:spacing w:val="5"/>
    </w:rPr>
  </w:style>
  <w:style w:type="character" w:styleId="Hyperlink">
    <w:name w:val="Hyperlink"/>
    <w:basedOn w:val="DefaultParagraphFont"/>
    <w:uiPriority w:val="99"/>
    <w:unhideWhenUsed/>
    <w:rsid w:val="00826C7B"/>
    <w:rPr>
      <w:color w:val="467886" w:themeColor="hyperlink"/>
      <w:u w:val="single"/>
    </w:rPr>
  </w:style>
  <w:style w:type="character" w:styleId="UnresolvedMention">
    <w:name w:val="Unresolved Mention"/>
    <w:basedOn w:val="DefaultParagraphFont"/>
    <w:uiPriority w:val="99"/>
    <w:semiHidden/>
    <w:unhideWhenUsed/>
    <w:rsid w:val="0082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ashingtonnote.com/wp-content/uploads/2020/06/radio-1024x682.jpg" TargetMode="External"/><Relationship Id="rId5" Type="http://schemas.openxmlformats.org/officeDocument/2006/relationships/hyperlink" Target="https://radioink.com/2024/03/05/nielsen-radio-is-americas-number-one-mass-reach-medi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2024-03-07T19:59:00Z</dcterms:created>
  <dcterms:modified xsi:type="dcterms:W3CDTF">2024-03-07T19:59:00Z</dcterms:modified>
</cp:coreProperties>
</file>