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4AC5A851" w14:textId="66810131" w:rsidR="00742B21" w:rsidRPr="00742B21" w:rsidRDefault="00742B21" w:rsidP="00742B21">
      <w:pPr>
        <w:rPr>
          <w:b/>
          <w:bCs/>
          <w:color w:val="333399"/>
          <w:sz w:val="36"/>
          <w:szCs w:val="36"/>
        </w:rPr>
      </w:pPr>
      <w:r w:rsidRPr="00742B21">
        <w:rPr>
          <w:b/>
          <w:bCs/>
          <w:color w:val="333399"/>
          <w:sz w:val="36"/>
          <w:szCs w:val="36"/>
        </w:rPr>
        <w:t xml:space="preserve">Nielsen </w:t>
      </w:r>
      <w:r w:rsidRPr="00742B21">
        <w:rPr>
          <w:b/>
          <w:bCs/>
          <w:color w:val="333399"/>
          <w:sz w:val="36"/>
          <w:szCs w:val="36"/>
        </w:rPr>
        <w:t>U</w:t>
      </w:r>
      <w:r w:rsidRPr="00742B21">
        <w:rPr>
          <w:b/>
          <w:bCs/>
          <w:color w:val="333399"/>
          <w:sz w:val="36"/>
          <w:szCs w:val="36"/>
        </w:rPr>
        <w:t xml:space="preserve">nderscores </w:t>
      </w:r>
      <w:r w:rsidRPr="00742B21">
        <w:rPr>
          <w:b/>
          <w:bCs/>
          <w:color w:val="333399"/>
          <w:sz w:val="36"/>
          <w:szCs w:val="36"/>
        </w:rPr>
        <w:t>R</w:t>
      </w:r>
      <w:r w:rsidRPr="00742B21">
        <w:rPr>
          <w:b/>
          <w:bCs/>
          <w:color w:val="333399"/>
          <w:sz w:val="36"/>
          <w:szCs w:val="36"/>
        </w:rPr>
        <w:t xml:space="preserve">adio's </w:t>
      </w:r>
      <w:r w:rsidRPr="00742B21">
        <w:rPr>
          <w:b/>
          <w:bCs/>
          <w:color w:val="333399"/>
          <w:sz w:val="36"/>
          <w:szCs w:val="36"/>
        </w:rPr>
        <w:t>R</w:t>
      </w:r>
      <w:r w:rsidRPr="00742B21">
        <w:rPr>
          <w:b/>
          <w:bCs/>
          <w:color w:val="333399"/>
          <w:sz w:val="36"/>
          <w:szCs w:val="36"/>
        </w:rPr>
        <w:t xml:space="preserve">each </w:t>
      </w:r>
      <w:r w:rsidRPr="00742B21">
        <w:rPr>
          <w:b/>
          <w:bCs/>
          <w:color w:val="333399"/>
          <w:sz w:val="36"/>
          <w:szCs w:val="36"/>
        </w:rPr>
        <w:t>W</w:t>
      </w:r>
      <w:r w:rsidRPr="00742B21">
        <w:rPr>
          <w:b/>
          <w:bCs/>
          <w:color w:val="333399"/>
          <w:sz w:val="36"/>
          <w:szCs w:val="36"/>
        </w:rPr>
        <w:t xml:space="preserve">ith Black </w:t>
      </w:r>
      <w:r w:rsidRPr="00742B21">
        <w:rPr>
          <w:b/>
          <w:bCs/>
          <w:color w:val="333399"/>
          <w:sz w:val="36"/>
          <w:szCs w:val="36"/>
        </w:rPr>
        <w:t>A</w:t>
      </w:r>
      <w:r w:rsidRPr="00742B21">
        <w:rPr>
          <w:b/>
          <w:bCs/>
          <w:color w:val="333399"/>
          <w:sz w:val="36"/>
          <w:szCs w:val="36"/>
        </w:rPr>
        <w:t>udiences</w:t>
      </w:r>
    </w:p>
    <w:p w14:paraId="1BD71647" w14:textId="6A31CD13" w:rsidR="00742B21" w:rsidRPr="00742B21" w:rsidRDefault="006A6F7B" w:rsidP="00742B2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FA42C19" wp14:editId="2ED07BEE">
            <wp:simplePos x="0" y="0"/>
            <wp:positionH relativeFrom="column">
              <wp:posOffset>4416743</wp:posOffset>
            </wp:positionH>
            <wp:positionV relativeFrom="paragraph">
              <wp:posOffset>461010</wp:posOffset>
            </wp:positionV>
            <wp:extent cx="1884680" cy="1256665"/>
            <wp:effectExtent l="0" t="0" r="1270" b="635"/>
            <wp:wrapTight wrapText="bothSides">
              <wp:wrapPolygon edited="0">
                <wp:start x="0" y="0"/>
                <wp:lineTo x="0" y="21283"/>
                <wp:lineTo x="21396" y="21283"/>
                <wp:lineTo x="21396" y="0"/>
                <wp:lineTo x="0" y="0"/>
              </wp:wrapPolygon>
            </wp:wrapTight>
            <wp:docPr id="1659933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4680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B21" w:rsidRPr="00742B21">
        <w:rPr>
          <w:sz w:val="36"/>
          <w:szCs w:val="36"/>
        </w:rPr>
        <w:t>Broadcast radio reaches 89% of Black adults each month, outpacing the reach of other audio platforms among Black audiences, Nielsen reports. YouTube Music has the second-highest audio reach among Black listeners at 31%, while Pandora reaches 20% and Spotify and satellite radio each account for just 16%, Nielsen says.</w:t>
      </w:r>
    </w:p>
    <w:p w14:paraId="17EE2CF5" w14:textId="710A41F6" w:rsidR="00FE75DF" w:rsidRPr="00742B21" w:rsidRDefault="00742B21" w:rsidP="00742B21">
      <w:pPr>
        <w:jc w:val="right"/>
        <w:rPr>
          <w:b/>
          <w:bCs/>
          <w:i/>
          <w:iCs/>
          <w:color w:val="333399"/>
          <w:sz w:val="36"/>
          <w:szCs w:val="36"/>
        </w:rPr>
      </w:pPr>
      <w:r w:rsidRPr="00742B21">
        <w:rPr>
          <w:b/>
          <w:bCs/>
          <w:i/>
          <w:iCs/>
          <w:color w:val="333399"/>
          <w:sz w:val="36"/>
          <w:szCs w:val="36"/>
        </w:rPr>
        <w:t xml:space="preserve">Radio Ink </w:t>
      </w:r>
      <w:r w:rsidRPr="00742B21">
        <w:rPr>
          <w:b/>
          <w:bCs/>
          <w:i/>
          <w:iCs/>
          <w:color w:val="333399"/>
          <w:sz w:val="36"/>
          <w:szCs w:val="36"/>
        </w:rPr>
        <w:t>12.13.23</w:t>
      </w:r>
    </w:p>
    <w:p w14:paraId="2B1B2395" w14:textId="0678E3B4" w:rsidR="00742B21" w:rsidRDefault="00742B21" w:rsidP="00742B21">
      <w:pPr>
        <w:jc w:val="right"/>
        <w:rPr>
          <w:i/>
          <w:iCs/>
          <w:sz w:val="28"/>
          <w:szCs w:val="28"/>
        </w:rPr>
      </w:pPr>
      <w:hyperlink r:id="rId5" w:history="1">
        <w:r w:rsidRPr="00742B21">
          <w:rPr>
            <w:rStyle w:val="Hyperlink"/>
            <w:i/>
            <w:iCs/>
            <w:sz w:val="28"/>
            <w:szCs w:val="28"/>
          </w:rPr>
          <w:t>https://radioink.com/2023/12/13/nielsen-radio-is-essential-to-reach-black-audiences/</w:t>
        </w:r>
      </w:hyperlink>
    </w:p>
    <w:p w14:paraId="495428EE" w14:textId="77731F1E" w:rsidR="006A6F7B" w:rsidRDefault="006A6F7B" w:rsidP="00742B21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copyright:</w:t>
      </w:r>
    </w:p>
    <w:p w14:paraId="6DFA1A51" w14:textId="13D216EE" w:rsidR="006A6F7B" w:rsidRDefault="00F075C2" w:rsidP="00742B21">
      <w:pPr>
        <w:jc w:val="right"/>
        <w:rPr>
          <w:i/>
          <w:iCs/>
          <w:sz w:val="28"/>
          <w:szCs w:val="28"/>
        </w:rPr>
      </w:pPr>
      <w:hyperlink r:id="rId6" w:history="1">
        <w:r w:rsidRPr="00FC758B">
          <w:rPr>
            <w:rStyle w:val="Hyperlink"/>
            <w:i/>
            <w:iCs/>
            <w:sz w:val="28"/>
            <w:szCs w:val="28"/>
          </w:rPr>
          <w:t>https://www.bdcast.com/wp-content/uploads/2020/09/bigstock-Test-Drive-Relaxed-Black-Man-367888891-600x400.jpg</w:t>
        </w:r>
      </w:hyperlink>
    </w:p>
    <w:p w14:paraId="43E2441D" w14:textId="77777777" w:rsidR="00F075C2" w:rsidRPr="00742B21" w:rsidRDefault="00F075C2" w:rsidP="00742B21">
      <w:pPr>
        <w:jc w:val="right"/>
        <w:rPr>
          <w:i/>
          <w:iCs/>
          <w:sz w:val="28"/>
          <w:szCs w:val="28"/>
        </w:rPr>
      </w:pPr>
    </w:p>
    <w:p w14:paraId="25DB4545" w14:textId="77777777" w:rsidR="00742B21" w:rsidRDefault="00742B21"/>
    <w:sectPr w:rsidR="00742B21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3F"/>
    <w:rsid w:val="003837C3"/>
    <w:rsid w:val="003F453F"/>
    <w:rsid w:val="006A6F7B"/>
    <w:rsid w:val="00742B21"/>
    <w:rsid w:val="00F075C2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59C438CC"/>
  <w15:chartTrackingRefBased/>
  <w15:docId w15:val="{20E82805-ABEF-43A2-8B05-B38CEE21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B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dcast.com/wp-content/uploads/2020/09/bigstock-Test-Drive-Relaxed-Black-Man-367888891-600x400.jpg" TargetMode="External"/><Relationship Id="rId5" Type="http://schemas.openxmlformats.org/officeDocument/2006/relationships/hyperlink" Target="https://radioink.com/2023/12/13/nielsen-radio-is-essential-to-reach-black-audienc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2023-12-13T19:45:00Z</dcterms:created>
  <dcterms:modified xsi:type="dcterms:W3CDTF">2023-12-13T19:45:00Z</dcterms:modified>
</cp:coreProperties>
</file>