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22F6051D" w14:textId="100EC6FE" w:rsidR="006C69FE" w:rsidRPr="006C69FE" w:rsidRDefault="006C69FE" w:rsidP="006C69FE">
      <w:pPr>
        <w:rPr>
          <w:b/>
          <w:bCs/>
          <w:color w:val="FF0000"/>
          <w:sz w:val="36"/>
          <w:szCs w:val="36"/>
        </w:rPr>
      </w:pPr>
      <w:r w:rsidRPr="006C69FE">
        <w:rPr>
          <w:b/>
          <w:bCs/>
          <w:color w:val="FF0000"/>
          <w:sz w:val="36"/>
          <w:szCs w:val="36"/>
        </w:rPr>
        <w:t xml:space="preserve">Radio </w:t>
      </w:r>
      <w:r w:rsidRPr="006C69FE">
        <w:rPr>
          <w:b/>
          <w:bCs/>
          <w:color w:val="FF0000"/>
          <w:sz w:val="36"/>
          <w:szCs w:val="36"/>
        </w:rPr>
        <w:t>R</w:t>
      </w:r>
      <w:r w:rsidRPr="006C69FE">
        <w:rPr>
          <w:b/>
          <w:bCs/>
          <w:color w:val="FF0000"/>
          <w:sz w:val="36"/>
          <w:szCs w:val="36"/>
        </w:rPr>
        <w:t xml:space="preserve">evenue </w:t>
      </w:r>
      <w:r w:rsidRPr="006C69FE">
        <w:rPr>
          <w:b/>
          <w:bCs/>
          <w:color w:val="FF0000"/>
          <w:sz w:val="36"/>
          <w:szCs w:val="36"/>
        </w:rPr>
        <w:t>R</w:t>
      </w:r>
      <w:r w:rsidRPr="006C69FE">
        <w:rPr>
          <w:b/>
          <w:bCs/>
          <w:color w:val="FF0000"/>
          <w:sz w:val="36"/>
          <w:szCs w:val="36"/>
        </w:rPr>
        <w:t xml:space="preserve">eached $15B </w:t>
      </w:r>
      <w:r w:rsidRPr="006C69FE">
        <w:rPr>
          <w:b/>
          <w:bCs/>
          <w:color w:val="FF0000"/>
          <w:sz w:val="36"/>
          <w:szCs w:val="36"/>
        </w:rPr>
        <w:t>I</w:t>
      </w:r>
      <w:r w:rsidRPr="006C69FE">
        <w:rPr>
          <w:b/>
          <w:bCs/>
          <w:color w:val="FF0000"/>
          <w:sz w:val="36"/>
          <w:szCs w:val="36"/>
        </w:rPr>
        <w:t>n 2023</w:t>
      </w:r>
    </w:p>
    <w:p w14:paraId="532EEA46" w14:textId="0D46C912" w:rsidR="006C69FE" w:rsidRPr="006C69FE" w:rsidRDefault="00285281" w:rsidP="006C69F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2776D1A" wp14:editId="09798DAE">
            <wp:simplePos x="0" y="0"/>
            <wp:positionH relativeFrom="column">
              <wp:posOffset>4665980</wp:posOffset>
            </wp:positionH>
            <wp:positionV relativeFrom="paragraph">
              <wp:posOffset>427990</wp:posOffset>
            </wp:positionV>
            <wp:extent cx="1441450" cy="1248410"/>
            <wp:effectExtent l="0" t="0" r="6350" b="8890"/>
            <wp:wrapTight wrapText="bothSides">
              <wp:wrapPolygon edited="0">
                <wp:start x="0" y="0"/>
                <wp:lineTo x="0" y="21424"/>
                <wp:lineTo x="21410" y="21424"/>
                <wp:lineTo x="21410" y="0"/>
                <wp:lineTo x="0" y="0"/>
              </wp:wrapPolygon>
            </wp:wrapTight>
            <wp:docPr id="1059439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FE" w:rsidRPr="006C69FE">
        <w:rPr>
          <w:sz w:val="36"/>
          <w:szCs w:val="36"/>
        </w:rPr>
        <w:t>Ad revenue in the radio industry reached $15.15 billion last year despite decreases in advertiser spending, Kagan Research reports. Kagan senior research analyst Justin Nielson says, "[R]adio's lower ad cost, community outreach and relatively high return on investment compared to other media should help maintain its ad share in its local markets."</w:t>
      </w:r>
    </w:p>
    <w:p w14:paraId="27F40546" w14:textId="3BE062B1" w:rsidR="00FE75DF" w:rsidRPr="006C69FE" w:rsidRDefault="006C69FE" w:rsidP="006C69FE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6C69FE">
        <w:rPr>
          <w:b/>
          <w:bCs/>
          <w:i/>
          <w:iCs/>
          <w:color w:val="FF0000"/>
          <w:sz w:val="36"/>
          <w:szCs w:val="36"/>
        </w:rPr>
        <w:t>Inside Radio 2/27</w:t>
      </w:r>
      <w:r w:rsidRPr="006C69FE">
        <w:rPr>
          <w:b/>
          <w:bCs/>
          <w:i/>
          <w:iCs/>
          <w:color w:val="FF0000"/>
          <w:sz w:val="36"/>
          <w:szCs w:val="36"/>
        </w:rPr>
        <w:t>/24</w:t>
      </w:r>
    </w:p>
    <w:p w14:paraId="1AEA7FF5" w14:textId="782F7301" w:rsidR="006C69FE" w:rsidRDefault="006C69FE" w:rsidP="006C69FE">
      <w:pPr>
        <w:jc w:val="right"/>
        <w:rPr>
          <w:i/>
          <w:iCs/>
          <w:sz w:val="24"/>
          <w:szCs w:val="24"/>
        </w:rPr>
      </w:pPr>
      <w:hyperlink r:id="rId5" w:history="1">
        <w:r w:rsidRPr="006C69FE">
          <w:rPr>
            <w:rStyle w:val="Hyperlink"/>
            <w:i/>
            <w:iCs/>
            <w:sz w:val="24"/>
            <w:szCs w:val="24"/>
          </w:rPr>
          <w:t>https://www.insideradio.com/free/kagan-radio-industry-revenue-topped-15-billion-in-2023/article_9460e25e-d545-11ee-aead-035bdc846ad3.html</w:t>
        </w:r>
      </w:hyperlink>
    </w:p>
    <w:p w14:paraId="33356202" w14:textId="12F898D1" w:rsidR="00285281" w:rsidRDefault="00285281" w:rsidP="006C69F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</w:p>
    <w:p w14:paraId="5B55E686" w14:textId="00186B50" w:rsidR="00285281" w:rsidRDefault="008452DC" w:rsidP="006C69FE">
      <w:pPr>
        <w:jc w:val="right"/>
        <w:rPr>
          <w:i/>
          <w:iCs/>
          <w:sz w:val="24"/>
          <w:szCs w:val="24"/>
        </w:rPr>
      </w:pPr>
      <w:hyperlink r:id="rId6" w:history="1">
        <w:r w:rsidRPr="00AC7583">
          <w:rPr>
            <w:rStyle w:val="Hyperlink"/>
            <w:i/>
            <w:iCs/>
            <w:sz w:val="24"/>
            <w:szCs w:val="24"/>
          </w:rPr>
          <w:t>https://bloximages.newyork1.vip.townnews.com/insideradio.com/content/tncms/assets/v3/editorial/0/ea/0eac14cc-e3ff-11ed-8744-bf962488aa38/6448ca76d0c95.image.jpg</w:t>
        </w:r>
      </w:hyperlink>
    </w:p>
    <w:p w14:paraId="04B5C528" w14:textId="77777777" w:rsidR="008452DC" w:rsidRPr="006C69FE" w:rsidRDefault="008452DC" w:rsidP="006C69FE">
      <w:pPr>
        <w:jc w:val="right"/>
        <w:rPr>
          <w:i/>
          <w:iCs/>
          <w:sz w:val="24"/>
          <w:szCs w:val="24"/>
        </w:rPr>
      </w:pPr>
    </w:p>
    <w:p w14:paraId="1B97C370" w14:textId="77777777" w:rsidR="006C69FE" w:rsidRDefault="006C69FE" w:rsidP="006C69FE"/>
    <w:sectPr w:rsidR="006C69FE" w:rsidSect="007A27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AD"/>
    <w:rsid w:val="00051B95"/>
    <w:rsid w:val="00181C35"/>
    <w:rsid w:val="00285281"/>
    <w:rsid w:val="003837C3"/>
    <w:rsid w:val="006C69FE"/>
    <w:rsid w:val="007A27AD"/>
    <w:rsid w:val="008452D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8209C81"/>
  <w15:chartTrackingRefBased/>
  <w15:docId w15:val="{E7633EA3-4AF8-4552-9A57-6597563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ximages.newyork1.vip.townnews.com/insideradio.com/content/tncms/assets/v3/editorial/0/ea/0eac14cc-e3ff-11ed-8744-bf962488aa38/6448ca76d0c95.image.jpg" TargetMode="External"/><Relationship Id="rId5" Type="http://schemas.openxmlformats.org/officeDocument/2006/relationships/hyperlink" Target="https://www.insideradio.com/free/kagan-radio-industry-revenue-topped-15-billion-in-2023/article_9460e25e-d545-11ee-aead-035bdc846ad3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2024-02-27T19:51:00Z</dcterms:created>
  <dcterms:modified xsi:type="dcterms:W3CDTF">2024-02-27T19:51:00Z</dcterms:modified>
</cp:coreProperties>
</file>