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0DE04324" w14:textId="7A660F50" w:rsidR="00A20127" w:rsidRPr="00A20127" w:rsidRDefault="00A20127" w:rsidP="00A20127">
      <w:pPr>
        <w:rPr>
          <w:b/>
          <w:bCs/>
          <w:color w:val="33CCCC"/>
          <w:sz w:val="36"/>
          <w:szCs w:val="36"/>
        </w:rPr>
      </w:pPr>
      <w:r w:rsidRPr="00A20127">
        <w:rPr>
          <w:b/>
          <w:bCs/>
          <w:color w:val="33CCCC"/>
          <w:sz w:val="36"/>
          <w:szCs w:val="36"/>
        </w:rPr>
        <w:t xml:space="preserve">Report </w:t>
      </w:r>
      <w:r w:rsidRPr="00A20127">
        <w:rPr>
          <w:b/>
          <w:bCs/>
          <w:color w:val="33CCCC"/>
          <w:sz w:val="36"/>
          <w:szCs w:val="36"/>
        </w:rPr>
        <w:t>O</w:t>
      </w:r>
      <w:r w:rsidRPr="00A20127">
        <w:rPr>
          <w:b/>
          <w:bCs/>
          <w:color w:val="33CCCC"/>
          <w:sz w:val="36"/>
          <w:szCs w:val="36"/>
        </w:rPr>
        <w:t xml:space="preserve">ffers </w:t>
      </w:r>
      <w:r w:rsidRPr="00A20127">
        <w:rPr>
          <w:b/>
          <w:bCs/>
          <w:color w:val="33CCCC"/>
          <w:sz w:val="36"/>
          <w:szCs w:val="36"/>
        </w:rPr>
        <w:t>I</w:t>
      </w:r>
      <w:r w:rsidRPr="00A20127">
        <w:rPr>
          <w:b/>
          <w:bCs/>
          <w:color w:val="33CCCC"/>
          <w:sz w:val="36"/>
          <w:szCs w:val="36"/>
        </w:rPr>
        <w:t xml:space="preserve">nsights on </w:t>
      </w:r>
      <w:r w:rsidRPr="00A20127">
        <w:rPr>
          <w:b/>
          <w:bCs/>
          <w:color w:val="33CCCC"/>
          <w:sz w:val="36"/>
          <w:szCs w:val="36"/>
        </w:rPr>
        <w:t>C</w:t>
      </w:r>
      <w:r w:rsidRPr="00A20127">
        <w:rPr>
          <w:b/>
          <w:bCs/>
          <w:color w:val="33CCCC"/>
          <w:sz w:val="36"/>
          <w:szCs w:val="36"/>
        </w:rPr>
        <w:t xml:space="preserve">ountering </w:t>
      </w:r>
      <w:r w:rsidRPr="00A20127">
        <w:rPr>
          <w:b/>
          <w:bCs/>
          <w:color w:val="33CCCC"/>
          <w:sz w:val="36"/>
          <w:szCs w:val="36"/>
        </w:rPr>
        <w:t>S</w:t>
      </w:r>
      <w:r w:rsidRPr="00A20127">
        <w:rPr>
          <w:b/>
          <w:bCs/>
          <w:color w:val="33CCCC"/>
          <w:sz w:val="36"/>
          <w:szCs w:val="36"/>
        </w:rPr>
        <w:t xml:space="preserve">ports </w:t>
      </w:r>
      <w:r w:rsidRPr="00A20127">
        <w:rPr>
          <w:b/>
          <w:bCs/>
          <w:color w:val="33CCCC"/>
          <w:sz w:val="36"/>
          <w:szCs w:val="36"/>
        </w:rPr>
        <w:t>P</w:t>
      </w:r>
      <w:r w:rsidRPr="00A20127">
        <w:rPr>
          <w:b/>
          <w:bCs/>
          <w:color w:val="33CCCC"/>
          <w:sz w:val="36"/>
          <w:szCs w:val="36"/>
        </w:rPr>
        <w:t>iracy</w:t>
      </w:r>
    </w:p>
    <w:p w14:paraId="07008D44" w14:textId="0B3EA5B7" w:rsidR="00A20127" w:rsidRPr="00A20127" w:rsidRDefault="00A20127" w:rsidP="00A2012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5D2D6F" wp14:editId="1D03314E">
            <wp:simplePos x="0" y="0"/>
            <wp:positionH relativeFrom="column">
              <wp:posOffset>4354830</wp:posOffset>
            </wp:positionH>
            <wp:positionV relativeFrom="paragraph">
              <wp:posOffset>508952</wp:posOffset>
            </wp:positionV>
            <wp:extent cx="1687195" cy="1085215"/>
            <wp:effectExtent l="0" t="0" r="8255" b="635"/>
            <wp:wrapTight wrapText="bothSides">
              <wp:wrapPolygon edited="0">
                <wp:start x="976" y="0"/>
                <wp:lineTo x="0" y="758"/>
                <wp:lineTo x="0" y="20854"/>
                <wp:lineTo x="976" y="21233"/>
                <wp:lineTo x="20486" y="21233"/>
                <wp:lineTo x="21462" y="20854"/>
                <wp:lineTo x="21462" y="758"/>
                <wp:lineTo x="20486" y="0"/>
                <wp:lineTo x="976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127">
        <w:rPr>
          <w:sz w:val="36"/>
          <w:szCs w:val="36"/>
        </w:rPr>
        <w:t>Sports piracy costs subscription television providers around $22.9 billion each year, but 74% of illegal streamers say they'd consider a legitimate alternative if it were available, a report from Ampere Analysis and Synamedia suggests. The report suggests flexible access, easy installation and use and multi-device availability among tactics to curb illegal streaming.</w:t>
      </w:r>
    </w:p>
    <w:p w14:paraId="222C0872" w14:textId="610AF8EF" w:rsidR="00A20127" w:rsidRPr="00A20127" w:rsidRDefault="00A20127" w:rsidP="00A20127">
      <w:pPr>
        <w:jc w:val="right"/>
        <w:rPr>
          <w:b/>
          <w:bCs/>
          <w:i/>
          <w:iCs/>
          <w:color w:val="33CCCC"/>
          <w:sz w:val="36"/>
          <w:szCs w:val="36"/>
        </w:rPr>
      </w:pPr>
      <w:r w:rsidRPr="00A20127">
        <w:rPr>
          <w:b/>
          <w:bCs/>
          <w:i/>
          <w:iCs/>
          <w:color w:val="33CCCC"/>
          <w:sz w:val="36"/>
          <w:szCs w:val="36"/>
        </w:rPr>
        <w:t xml:space="preserve">TV Tech </w:t>
      </w:r>
      <w:r w:rsidRPr="00A20127">
        <w:rPr>
          <w:b/>
          <w:bCs/>
          <w:i/>
          <w:iCs/>
          <w:color w:val="33CCCC"/>
          <w:sz w:val="36"/>
          <w:szCs w:val="36"/>
        </w:rPr>
        <w:t>3.15.21</w:t>
      </w:r>
    </w:p>
    <w:p w14:paraId="3332DE13" w14:textId="4864B3D0" w:rsidR="00A20127" w:rsidRDefault="00A20127" w:rsidP="00A20127">
      <w:pPr>
        <w:jc w:val="right"/>
        <w:rPr>
          <w:i/>
          <w:iCs/>
          <w:sz w:val="28"/>
          <w:szCs w:val="28"/>
        </w:rPr>
      </w:pPr>
      <w:hyperlink r:id="rId5" w:history="1">
        <w:r w:rsidRPr="00A20127">
          <w:rPr>
            <w:rStyle w:val="Hyperlink"/>
            <w:i/>
            <w:iCs/>
            <w:sz w:val="28"/>
            <w:szCs w:val="28"/>
          </w:rPr>
          <w:t>https://www.tvtechnology.com/news/sports-piracy-costs-dollar283b-per-year-report-shows</w:t>
        </w:r>
      </w:hyperlink>
    </w:p>
    <w:p w14:paraId="5A5317A4" w14:textId="2E85ADFF" w:rsidR="00A20127" w:rsidRDefault="00A20127" w:rsidP="00A2012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970E9A0" w14:textId="0E3C1F4C" w:rsidR="00A20127" w:rsidRDefault="00A20127" w:rsidP="00A20127">
      <w:pPr>
        <w:jc w:val="right"/>
        <w:rPr>
          <w:i/>
          <w:iCs/>
          <w:sz w:val="28"/>
          <w:szCs w:val="28"/>
        </w:rPr>
      </w:pPr>
      <w:hyperlink r:id="rId6" w:history="1">
        <w:r w:rsidRPr="00555690">
          <w:rPr>
            <w:rStyle w:val="Hyperlink"/>
            <w:i/>
            <w:iCs/>
            <w:sz w:val="28"/>
            <w:szCs w:val="28"/>
          </w:rPr>
          <w:t>https://www.tvbeurope.com/wp-content/uploads/2019/07/football-piracy.jpg</w:t>
        </w:r>
      </w:hyperlink>
    </w:p>
    <w:p w14:paraId="2D6FA82A" w14:textId="77777777" w:rsidR="00A20127" w:rsidRPr="00A20127" w:rsidRDefault="00A20127" w:rsidP="00A20127">
      <w:pPr>
        <w:jc w:val="right"/>
        <w:rPr>
          <w:i/>
          <w:iCs/>
          <w:sz w:val="28"/>
          <w:szCs w:val="28"/>
        </w:rPr>
      </w:pPr>
    </w:p>
    <w:p w14:paraId="07E1D935" w14:textId="77777777" w:rsidR="00A20127" w:rsidRDefault="00A20127"/>
    <w:sectPr w:rsidR="00A2012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7"/>
    <w:rsid w:val="003837C3"/>
    <w:rsid w:val="00A2012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24C6"/>
  <w15:chartTrackingRefBased/>
  <w15:docId w15:val="{30B5FB3D-61DC-455D-AFE1-B08D02E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beurope.com/wp-content/uploads/2019/07/football-piracy.jpg" TargetMode="External"/><Relationship Id="rId5" Type="http://schemas.openxmlformats.org/officeDocument/2006/relationships/hyperlink" Target="https://www.tvtechnology.com/news/sports-piracy-costs-dollar283b-per-year-report-sho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2021-03-16T15:47:00Z</dcterms:created>
  <dcterms:modified xsi:type="dcterms:W3CDTF">2021-03-16T15:51:00Z</dcterms:modified>
</cp:coreProperties>
</file>