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3602A" w:rsidRPr="0083602A" w:rsidRDefault="0083602A" w:rsidP="0083602A">
      <w:pPr>
        <w:rPr>
          <w:b/>
          <w:color w:val="008080"/>
          <w:sz w:val="40"/>
          <w:szCs w:val="40"/>
        </w:rPr>
      </w:pPr>
      <w:r w:rsidRPr="0083602A">
        <w:rPr>
          <w:b/>
          <w:color w:val="008080"/>
          <w:sz w:val="40"/>
          <w:szCs w:val="40"/>
        </w:rPr>
        <w:t>Retail Ad Spending is Sp</w:t>
      </w:r>
      <w:bookmarkStart w:id="0" w:name="_GoBack"/>
      <w:bookmarkEnd w:id="0"/>
      <w:r w:rsidRPr="0083602A">
        <w:rPr>
          <w:b/>
          <w:color w:val="008080"/>
          <w:sz w:val="40"/>
          <w:szCs w:val="40"/>
        </w:rPr>
        <w:t>eeding to M</w:t>
      </w:r>
      <w:r w:rsidRPr="0083602A">
        <w:rPr>
          <w:b/>
          <w:color w:val="008080"/>
          <w:sz w:val="40"/>
          <w:szCs w:val="40"/>
        </w:rPr>
        <w:t xml:space="preserve">obile </w:t>
      </w:r>
    </w:p>
    <w:p w:rsidR="0083602A" w:rsidRPr="0083602A" w:rsidRDefault="0083602A" w:rsidP="0083602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2D835B" wp14:editId="1B14EF8F">
            <wp:simplePos x="0" y="0"/>
            <wp:positionH relativeFrom="column">
              <wp:posOffset>4638675</wp:posOffset>
            </wp:positionH>
            <wp:positionV relativeFrom="paragraph">
              <wp:posOffset>765175</wp:posOffset>
            </wp:positionV>
            <wp:extent cx="130365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1" name="Picture 1" descr="http://stitcherads.com/wp-content/uploads/2014/08/Mobile-Commerce-Fu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itcherads.com/wp-content/uploads/2014/08/Mobile-Commerce-Fu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02A">
        <w:rPr>
          <w:sz w:val="40"/>
          <w:szCs w:val="40"/>
        </w:rPr>
        <w:t>Though the rising popularity of mobile commerce may be great for consumers and could be pretty good for merchants, the phenomenon poses a sharp challenge to newspaper publishers, who rely on retailers to generate half of the roughly $20 billion in print and digital advertising they are likely to sell this year. Here’s why millions in newspape</w:t>
      </w:r>
      <w:r w:rsidRPr="0083602A">
        <w:rPr>
          <w:sz w:val="40"/>
          <w:szCs w:val="40"/>
        </w:rPr>
        <w:t>r advertising could be at risk.</w:t>
      </w:r>
    </w:p>
    <w:p w:rsidR="008E144F" w:rsidRPr="0083602A" w:rsidRDefault="0083602A" w:rsidP="0083602A">
      <w:pPr>
        <w:jc w:val="right"/>
        <w:rPr>
          <w:b/>
          <w:i/>
          <w:color w:val="008080"/>
          <w:sz w:val="40"/>
          <w:szCs w:val="40"/>
        </w:rPr>
      </w:pPr>
      <w:r w:rsidRPr="0083602A">
        <w:rPr>
          <w:b/>
          <w:i/>
          <w:color w:val="008080"/>
          <w:sz w:val="40"/>
          <w:szCs w:val="40"/>
        </w:rPr>
        <w:t>Reflections of a Newsosaur</w:t>
      </w:r>
      <w:r w:rsidRPr="0083602A">
        <w:rPr>
          <w:b/>
          <w:i/>
          <w:color w:val="008080"/>
          <w:sz w:val="40"/>
          <w:szCs w:val="40"/>
        </w:rPr>
        <w:t xml:space="preserve"> </w:t>
      </w:r>
      <w:r w:rsidRPr="0083602A">
        <w:rPr>
          <w:b/>
          <w:i/>
          <w:color w:val="008080"/>
          <w:sz w:val="40"/>
          <w:szCs w:val="40"/>
        </w:rPr>
        <w:t>8.12.15</w:t>
      </w:r>
    </w:p>
    <w:p w:rsidR="0083602A" w:rsidRPr="0083602A" w:rsidRDefault="0083602A" w:rsidP="0083602A">
      <w:pPr>
        <w:jc w:val="right"/>
        <w:rPr>
          <w:sz w:val="28"/>
          <w:szCs w:val="28"/>
        </w:rPr>
      </w:pPr>
      <w:hyperlink r:id="rId6" w:history="1">
        <w:r w:rsidRPr="0083602A">
          <w:rPr>
            <w:rStyle w:val="Hyperlink"/>
            <w:sz w:val="28"/>
            <w:szCs w:val="28"/>
          </w:rPr>
          <w:t>http://newsosaur.blogspot.com/2015/08/retail-ad-spending-is-speeding-to-mobile.html</w:t>
        </w:r>
      </w:hyperlink>
    </w:p>
    <w:p w:rsidR="0083602A" w:rsidRDefault="0083602A" w:rsidP="0083602A"/>
    <w:sectPr w:rsidR="0083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A"/>
    <w:rsid w:val="004A14F9"/>
    <w:rsid w:val="0051611A"/>
    <w:rsid w:val="00746FC2"/>
    <w:rsid w:val="0083602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f,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0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0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osaur.blogspot.com/2015/08/retail-ad-spending-is-speeding-to-mobil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2015-08-13T10:51:00Z</dcterms:created>
  <dcterms:modified xsi:type="dcterms:W3CDTF">2015-08-13T10:59:00Z</dcterms:modified>
</cp:coreProperties>
</file>